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04789" w:rsidTr="00604789">
        <w:tc>
          <w:tcPr>
            <w:tcW w:w="9021" w:type="dxa"/>
            <w:shd w:val="clear" w:color="auto" w:fill="DEEAF6" w:themeFill="accent5" w:themeFillTint="33"/>
          </w:tcPr>
          <w:p w:rsidR="00604789" w:rsidRDefault="00604789" w:rsidP="00604789">
            <w:pPr>
              <w:pStyle w:val="a3"/>
              <w:wordWrap/>
              <w:jc w:val="center"/>
            </w:pPr>
            <w:proofErr w:type="spellStart"/>
            <w:r>
              <w:rPr>
                <w:rFonts w:ascii="HY헤드라인M" w:eastAsia="HY헤드라인M" w:hint="eastAsia"/>
                <w:sz w:val="34"/>
                <w:szCs w:val="34"/>
              </w:rPr>
              <w:t>초격차</w:t>
            </w:r>
            <w:proofErr w:type="spellEnd"/>
            <w:r>
              <w:rPr>
                <w:rFonts w:ascii="HY헤드라인M" w:eastAsia="HY헤드라인M" w:hint="eastAsia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HY헤드라인M" w:eastAsia="HY헤드라인M" w:hint="eastAsia"/>
                <w:sz w:val="34"/>
                <w:szCs w:val="34"/>
              </w:rPr>
              <w:t>스타트업</w:t>
            </w:r>
            <w:proofErr w:type="spellEnd"/>
            <w:r>
              <w:rPr>
                <w:rFonts w:ascii="HY헤드라인M" w:eastAsia="HY헤드라인M" w:hint="eastAsia"/>
                <w:sz w:val="34"/>
                <w:szCs w:val="34"/>
              </w:rPr>
              <w:t xml:space="preserve"> 프로젝트(추경)</w:t>
            </w:r>
          </w:p>
          <w:p w:rsidR="00604789" w:rsidRDefault="00604789" w:rsidP="00604789">
            <w:pPr>
              <w:spacing w:line="37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 xml:space="preserve">모두의 </w:t>
            </w:r>
            <w:proofErr w:type="spellStart"/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>챌</w:t>
            </w:r>
            <w:bookmarkStart w:id="0" w:name="_GoBack"/>
            <w:bookmarkEnd w:id="0"/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>린지</w:t>
            </w:r>
            <w:proofErr w:type="spellEnd"/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 xml:space="preserve"> AX </w:t>
            </w:r>
            <w:r w:rsidRPr="00604789">
              <w:rPr>
                <w:rFonts w:ascii="바탕" w:eastAsia="바탕" w:hAnsi="바탕" w:cs="바탕" w:hint="eastAsia"/>
                <w:spacing w:val="-24"/>
                <w:sz w:val="36"/>
                <w:szCs w:val="38"/>
              </w:rPr>
              <w:t>–</w:t>
            </w:r>
            <w:r w:rsidRPr="00604789">
              <w:rPr>
                <w:rFonts w:ascii="HY헤드라인M" w:eastAsia="HY헤드라인M" w:hAnsi="HY헤드라인M" w:hint="eastAsia"/>
                <w:spacing w:val="-24"/>
                <w:sz w:val="36"/>
                <w:szCs w:val="38"/>
              </w:rPr>
              <w:t xml:space="preserve"> </w:t>
            </w:r>
            <w:proofErr w:type="spellStart"/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>버티컬</w:t>
            </w:r>
            <w:proofErr w:type="spellEnd"/>
            <w:r w:rsidRPr="00604789">
              <w:rPr>
                <w:rFonts w:ascii="HY헤드라인M" w:eastAsia="HY헤드라인M" w:hint="eastAsia"/>
                <w:spacing w:val="-24"/>
                <w:sz w:val="36"/>
                <w:szCs w:val="38"/>
              </w:rPr>
              <w:t>, LLM 분야 협업과제 수행계획서</w:t>
            </w:r>
          </w:p>
        </w:tc>
      </w:tr>
    </w:tbl>
    <w:p w:rsidR="00604789" w:rsidRPr="00604789" w:rsidRDefault="00604789" w:rsidP="00604789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1. 일반현황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080"/>
        <w:gridCol w:w="448"/>
        <w:gridCol w:w="621"/>
        <w:gridCol w:w="249"/>
        <w:gridCol w:w="579"/>
        <w:gridCol w:w="672"/>
        <w:gridCol w:w="224"/>
        <w:gridCol w:w="463"/>
        <w:gridCol w:w="81"/>
        <w:gridCol w:w="1523"/>
        <w:gridCol w:w="416"/>
        <w:gridCol w:w="588"/>
        <w:gridCol w:w="330"/>
        <w:gridCol w:w="1134"/>
      </w:tblGrid>
      <w:tr w:rsidR="00604789" w:rsidRPr="00604789" w:rsidTr="00604789">
        <w:trPr>
          <w:trHeight w:val="333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신청과제명</w:t>
            </w:r>
          </w:p>
        </w:tc>
        <w:tc>
          <w:tcPr>
            <w:tcW w:w="6809" w:type="dxa"/>
            <w:gridSpan w:val="1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ind w:left="234" w:hanging="23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 xml:space="preserve">※ 공고문에 명시된 수요기업의 '협업 세부 과제'가 아닌, 귀사가 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>챌린지를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 xml:space="preserve"> 통해 </w:t>
            </w:r>
            <w:r w:rsidRPr="0060478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 xml:space="preserve">실제 개발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>사업화하고자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14"/>
                <w:kern w:val="0"/>
                <w:sz w:val="18"/>
                <w:szCs w:val="18"/>
              </w:rPr>
              <w:t xml:space="preserve"> 하는 ‘구체적인 제안 솔루션명’ 기재(아이템명 불가)</w:t>
            </w:r>
          </w:p>
        </w:tc>
      </w:tr>
      <w:tr w:rsidR="00604789" w:rsidRPr="00604789" w:rsidTr="00604789">
        <w:trPr>
          <w:trHeight w:val="88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기업명</w:t>
            </w:r>
          </w:p>
        </w:tc>
        <w:tc>
          <w:tcPr>
            <w:tcW w:w="2946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창업일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대표자명</w:t>
            </w:r>
          </w:p>
        </w:tc>
        <w:tc>
          <w:tcPr>
            <w:tcW w:w="2946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생년월일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 형태</w:t>
            </w:r>
          </w:p>
        </w:tc>
        <w:tc>
          <w:tcPr>
            <w:tcW w:w="14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개인 </w:t>
            </w:r>
          </w:p>
        </w:tc>
        <w:tc>
          <w:tcPr>
            <w:tcW w:w="1470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법인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사업장 소재지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경기도 성남시</w:t>
            </w: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GPU 사용 희망 여부</w:t>
            </w:r>
          </w:p>
        </w:tc>
        <w:tc>
          <w:tcPr>
            <w:tcW w:w="147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필요</w:t>
            </w:r>
          </w:p>
        </w:tc>
        <w:tc>
          <w:tcPr>
            <w:tcW w:w="1470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불필요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GPU 사용규모</w:t>
            </w:r>
          </w:p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(협약기간내)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00장</w:t>
            </w:r>
          </w:p>
        </w:tc>
      </w:tr>
      <w:tr w:rsidR="00604789" w:rsidRPr="00604789" w:rsidTr="00604789">
        <w:trPr>
          <w:trHeight w:val="92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GPU 사용 목적</w:t>
            </w:r>
          </w:p>
        </w:tc>
        <w:tc>
          <w:tcPr>
            <w:tcW w:w="6809" w:type="dxa"/>
            <w:gridSpan w:val="1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ind w:left="236" w:hanging="236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주요성과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(’25년 기준)</w:t>
            </w: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매출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억원</w:t>
            </w:r>
          </w:p>
        </w:tc>
        <w:tc>
          <w:tcPr>
            <w:tcW w:w="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고용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명</w:t>
            </w:r>
          </w:p>
        </w:tc>
        <w:tc>
          <w:tcPr>
            <w:tcW w:w="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누적투자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  <w:u w:val="single" w:color="000000"/>
              </w:rPr>
              <w:t>000</w:t>
            </w: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억원</w:t>
            </w: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tabs>
                <w:tab w:val="left" w:pos="1356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산업재산권 확보</w:t>
            </w: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실용신안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특허</w:t>
            </w:r>
          </w:p>
        </w:tc>
        <w:tc>
          <w:tcPr>
            <w:tcW w:w="1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디자인</w:t>
            </w:r>
          </w:p>
        </w:tc>
      </w:tr>
      <w:tr w:rsidR="00604789" w:rsidRPr="00604789" w:rsidTr="00604789">
        <w:trPr>
          <w:trHeight w:val="22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출원</w:t>
            </w:r>
          </w:p>
        </w:tc>
        <w:tc>
          <w:tcPr>
            <w:tcW w:w="19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1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</w:tr>
      <w:tr w:rsidR="00604789" w:rsidRPr="00604789" w:rsidTr="00604789">
        <w:trPr>
          <w:trHeight w:val="163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등록</w:t>
            </w:r>
          </w:p>
        </w:tc>
        <w:tc>
          <w:tcPr>
            <w:tcW w:w="19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  <w:tc>
          <w:tcPr>
            <w:tcW w:w="1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00건</w:t>
            </w: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국내·외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인증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인증명</w:t>
            </w:r>
            <w:proofErr w:type="spellEnd"/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취득기관</w:t>
            </w:r>
          </w:p>
        </w:tc>
      </w:tr>
      <w:tr w:rsidR="00604789" w:rsidRPr="00604789" w:rsidTr="00604789">
        <w:trPr>
          <w:trHeight w:val="232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23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212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21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221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38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 및 직책</w:t>
            </w: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</w:tr>
      <w:tr w:rsidR="00604789" w:rsidRPr="00604789" w:rsidTr="00604789">
        <w:trPr>
          <w:trHeight w:val="298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000 대표</w:t>
            </w: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000 과장</w:t>
            </w:r>
          </w:p>
        </w:tc>
        <w:tc>
          <w:tcPr>
            <w:tcW w:w="2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2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90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신청기업 인력 구성 현황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(신청자 본인 제외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공동·각자대표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포함)</w:t>
            </w:r>
          </w:p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※ 채용이 완료된 모든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>임·직원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 현황을 작성하고 참여율은 본 과제 투입비율 기준으로 작성</w:t>
            </w: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연번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담당 업무</w:t>
            </w: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보유역량(경력 및 학력 등)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참여율</w:t>
            </w:r>
          </w:p>
        </w:tc>
      </w:tr>
      <w:tr w:rsidR="00604789" w:rsidRPr="00604789" w:rsidTr="00604789">
        <w:trPr>
          <w:trHeight w:val="22"/>
        </w:trPr>
        <w:tc>
          <w:tcPr>
            <w:tcW w:w="62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1</w:t>
            </w:r>
          </w:p>
        </w:tc>
        <w:tc>
          <w:tcPr>
            <w:tcW w:w="110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OOO</w:t>
            </w:r>
          </w:p>
        </w:tc>
        <w:tc>
          <w:tcPr>
            <w:tcW w:w="110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공동대표</w:t>
            </w:r>
          </w:p>
        </w:tc>
        <w:tc>
          <w:tcPr>
            <w:tcW w:w="1540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S/W 개발 총괄</w:t>
            </w:r>
          </w:p>
        </w:tc>
        <w:tc>
          <w:tcPr>
            <w:tcW w:w="3473" w:type="dxa"/>
            <w:gridSpan w:val="7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컴퓨터공학과 교수 재직(00년)</w:t>
            </w:r>
          </w:p>
        </w:tc>
        <w:tc>
          <w:tcPr>
            <w:tcW w:w="11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대리</w:t>
            </w: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해외 영업</w:t>
            </w: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OO학 전공, 관련 경력(00년 이상)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36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604789" w:rsidRPr="00604789" w:rsidTr="00604789">
        <w:trPr>
          <w:trHeight w:val="47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Cs w:val="20"/>
              </w:rPr>
              <w:t>7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3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</w:tbl>
    <w:p w:rsidR="00604789" w:rsidRPr="00604789" w:rsidRDefault="00604789" w:rsidP="00604789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2. 협업과제 신청현황</w:t>
      </w:r>
      <w:r w:rsidRPr="00604789">
        <w:rPr>
          <w:rFonts w:ascii="HY태백B" w:eastAsia="HY태백B" w:hAnsi="굴림" w:cs="굴림" w:hint="eastAsia"/>
          <w:color w:val="FF0000"/>
          <w:kern w:val="0"/>
          <w:sz w:val="22"/>
        </w:rPr>
        <w:t>(협업 세부 과제 기준 1개 과제에 한하여 신청가능)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612"/>
      </w:tblGrid>
      <w:tr w:rsidR="00604789" w:rsidRPr="00604789" w:rsidTr="00604789">
        <w:trPr>
          <w:trHeight w:val="467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84" w:lineRule="auto"/>
              <w:ind w:left="144" w:hanging="14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가.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버티컬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분야</w:t>
            </w:r>
          </w:p>
        </w:tc>
      </w:tr>
      <w:tr w:rsidR="00604789" w:rsidRPr="00604789" w:rsidTr="00604789">
        <w:trPr>
          <w:trHeight w:val="467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84" w:lineRule="auto"/>
              <w:ind w:left="144" w:hanging="14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1. LG전자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B2C용 실내 공조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특화 AI 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고객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쾌적성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평가 /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학습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챗봇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개발 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고객 발화 및 간단한 질문 기반 개인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온열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선호 프로파일링</w:t>
            </w:r>
          </w:p>
        </w:tc>
      </w:tr>
      <w:tr w:rsidR="00604789" w:rsidRPr="00604789" w:rsidTr="00604789">
        <w:trPr>
          <w:trHeight w:val="5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실시간 사용자 행동 기반 암묵적 피드백 인식 AI</w:t>
            </w:r>
          </w:p>
          <w:p w:rsidR="00604789" w:rsidRPr="00604789" w:rsidRDefault="00604789" w:rsidP="00604789">
            <w:pPr>
              <w:spacing w:after="0" w:line="240" w:lineRule="auto"/>
              <w:ind w:left="188" w:hanging="1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다양한 사용자의 불만 신호에 대한 AI 패턴 인식 및 학습 데이터화 기술</w:t>
            </w:r>
          </w:p>
        </w:tc>
      </w:tr>
      <w:tr w:rsidR="00604789" w:rsidRPr="00604789" w:rsidTr="00604789">
        <w:trPr>
          <w:trHeight w:val="521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B2B용 빌딩 및 특수 공조 특화</w:t>
            </w:r>
            <w:r w:rsidRPr="0060478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AI 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자사의 시스템 에어컨과 제어기 활용한 AI 콘텐츠 개발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빌딩 공조 통합 에너지 저감 솔루션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영상 촬영을 통한 원격 지원 및 서비스 에이전트 솔루션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AI 공간 케어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다수의 이동형/고정형 디바이스 플랫폼 통합화 및 최적 운전 시행 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센서 데이터와 사용자 행동 데이터 AI 연계 분석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객체 /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상황 이상 패턴 감지를 통한 AI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공기질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제어 기술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AI 데이터 기반 사용자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(사람, 사물, 펫 등)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개인화 케어 기술</w:t>
            </w:r>
          </w:p>
        </w:tc>
      </w:tr>
      <w:tr w:rsidR="00604789" w:rsidRPr="00604789" w:rsidTr="00604789">
        <w:trPr>
          <w:trHeight w:val="464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ind w:left="144" w:hanging="14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2.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>퀄컴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홈 AI 허브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로컬 LLM 기반 오프라인 음성 인식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스마트홈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기기 제어 시스템 구현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 xml:space="preserve">다양한 IoT 기기 데이터를 자율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>분석·연계하는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>에이전틱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 xml:space="preserve"> 허브 개발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szCs w:val="20"/>
              </w:rPr>
              <w:t xml:space="preserve">듀얼 브레인 아키텍처와 NPU 활용 차세대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szCs w:val="20"/>
              </w:rPr>
              <w:t>스마트홈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szCs w:val="20"/>
              </w:rPr>
              <w:t xml:space="preserve"> AI 서비스 제안</w:t>
            </w:r>
          </w:p>
        </w:tc>
      </w:tr>
      <w:tr w:rsidR="00604789" w:rsidRPr="00604789" w:rsidTr="00604789">
        <w:trPr>
          <w:trHeight w:val="849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지능형 로봇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Visual SLAM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및 경로 최적화 기반 자율주행 로봇 시스템 구현</w:t>
            </w:r>
          </w:p>
          <w:p w:rsidR="00604789" w:rsidRPr="00604789" w:rsidRDefault="00604789" w:rsidP="00604789">
            <w:pPr>
              <w:spacing w:after="0" w:line="240" w:lineRule="auto"/>
              <w:ind w:left="314" w:hanging="3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*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Visual Simultaneous Localization And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>Mapping :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 카메라로 주변을 보면서 현재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위치를 파악하고 지도를 만드는 기술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골격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추적·센서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인식을 활용한 사용자 추종형 서비스 로봇 개발</w:t>
            </w:r>
          </w:p>
        </w:tc>
      </w:tr>
      <w:tr w:rsidR="00604789" w:rsidRPr="00604789" w:rsidTr="00604789">
        <w:trPr>
          <w:trHeight w:val="5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3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8 TOPS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NPU와 MCU 제어를 결합한 차세대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로보틱스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기술 제안</w:t>
            </w:r>
          </w:p>
          <w:p w:rsidR="00604789" w:rsidRPr="00604789" w:rsidRDefault="00604789" w:rsidP="00604789">
            <w:pPr>
              <w:spacing w:after="0" w:line="240" w:lineRule="auto"/>
              <w:ind w:left="322" w:hanging="32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*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 xml:space="preserve">38 Tera Operations Per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>Second :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 xml:space="preserve"> 초당 38조 번 수준의 AI 연산을 처리할 수 있는 성능</w:t>
            </w:r>
          </w:p>
        </w:tc>
      </w:tr>
      <w:tr w:rsidR="00604789" w:rsidRPr="00604789" w:rsidTr="00604789">
        <w:trPr>
          <w:trHeight w:val="521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산업 AI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lastRenderedPageBreak/>
              <w:t>비전 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엣지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AI 기반 실시간 결함 탐지 및 품질 검사 시스템 구현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카메라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피드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분석 기반 재고 모니터링 및 자동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재입고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솔루션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산업현장 문제 해결을 위한 AI 비전 알고리즘 및 시스템 제안</w:t>
            </w:r>
          </w:p>
        </w:tc>
      </w:tr>
      <w:tr w:rsidR="00604789" w:rsidRPr="00604789" w:rsidTr="00604789">
        <w:trPr>
          <w:trHeight w:val="523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공공 안전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AI 솔루션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개인보호장비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착용·위험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행동·침입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감지를 위한 지능형 안전 모니터링 구현</w:t>
            </w:r>
          </w:p>
        </w:tc>
      </w:tr>
      <w:tr w:rsidR="00604789" w:rsidRPr="00604789" w:rsidTr="00604789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음성·손동작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비접촉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공공기기 제어 및 안내 시스템 개발</w:t>
            </w:r>
          </w:p>
        </w:tc>
      </w:tr>
      <w:tr w:rsidR="00604789" w:rsidRPr="00604789" w:rsidTr="00604789">
        <w:trPr>
          <w:trHeight w:val="5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온디바이스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AI 기반 공공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안전·교통·복지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서비스 솔루션 제안</w:t>
            </w:r>
          </w:p>
        </w:tc>
      </w:tr>
      <w:tr w:rsidR="00604789" w:rsidRPr="00604789" w:rsidTr="00604789">
        <w:trPr>
          <w:trHeight w:val="464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나. LLM 분야</w:t>
            </w:r>
          </w:p>
        </w:tc>
      </w:tr>
      <w:tr w:rsidR="00604789" w:rsidRPr="00604789" w:rsidTr="00604789">
        <w:trPr>
          <w:trHeight w:val="464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1. LG AI 연구원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spacing w:val="-16"/>
                <w:kern w:val="0"/>
                <w:szCs w:val="20"/>
              </w:rPr>
              <w:t>(과제의 세부 과제 모두 이행 필요)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2563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STT 모델 고도화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00" w:hanging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음성 회의록 시스템 고도화를 위한 실 회의실 환경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다화자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음성 학습 데이터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구축</w:t>
            </w:r>
          </w:p>
          <w:p w:rsidR="00604789" w:rsidRPr="00604789" w:rsidRDefault="00604789" w:rsidP="00604789">
            <w:pPr>
              <w:spacing w:after="0" w:line="240" w:lineRule="auto"/>
              <w:ind w:left="408" w:hanging="4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실 회의실 환경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다화자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STT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학습데이터 구축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(다양한 회의실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규모</w:t>
            </w:r>
            <w:r w:rsidRPr="00604789">
              <w:rPr>
                <w:rFonts w:ascii="MS Gothic" w:eastAsia="MS Gothic" w:hAnsi="MS Gothic" w:cs="MS Gothic" w:hint="eastAsia"/>
                <w:color w:val="000000"/>
                <w:spacing w:val="-12"/>
                <w:kern w:val="0"/>
                <w:sz w:val="18"/>
                <w:szCs w:val="18"/>
              </w:rPr>
              <w:t>‧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마이크</w:t>
            </w:r>
            <w:proofErr w:type="spellEnd"/>
            <w:r w:rsidRPr="00604789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배치</w:t>
            </w:r>
            <w:r w:rsidRPr="00604789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‧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잔향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조건 포함)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Speech-to-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Text :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음성데이터를 텍스트로 변환하는 기술</w:t>
            </w:r>
          </w:p>
          <w:p w:rsidR="00604789" w:rsidRPr="00604789" w:rsidRDefault="00604789" w:rsidP="00604789">
            <w:pPr>
              <w:spacing w:after="0" w:line="240" w:lineRule="auto"/>
              <w:ind w:left="410" w:hanging="4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화자 분리(Speaker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Diarization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학습을 위한 발화 구간 및 화자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라벨링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데이터 구축</w:t>
            </w:r>
          </w:p>
          <w:p w:rsidR="00604789" w:rsidRPr="00604789" w:rsidRDefault="00604789" w:rsidP="00604789">
            <w:pPr>
              <w:spacing w:after="0" w:line="240" w:lineRule="auto"/>
              <w:ind w:left="404" w:hanging="4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③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Trainging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Feedback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반영한 오류 패턴 기반 데이터 정비 및 난이도 분포</w:t>
            </w:r>
            <w:r w:rsidRPr="00604789">
              <w:rPr>
                <w:rFonts w:ascii="함초롬바탕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조정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AI 모델 학습 과정에서 도출된 성능 및 오류 개선 피드백</w:t>
            </w:r>
          </w:p>
        </w:tc>
      </w:tr>
      <w:tr w:rsidR="00604789" w:rsidRPr="00604789" w:rsidTr="00604789">
        <w:trPr>
          <w:trHeight w:val="126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전력망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최적화 Agent 개발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전력망의 최적화를 위한 Agent 개발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PoC</w:t>
            </w:r>
            <w:proofErr w:type="spellEnd"/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재생에너지 등 복잡한 전력시스템의 수집된 데이터 검토 협력</w:t>
            </w:r>
          </w:p>
          <w:p w:rsidR="00604789" w:rsidRPr="00604789" w:rsidRDefault="00604789" w:rsidP="00604789">
            <w:pPr>
              <w:spacing w:after="0" w:line="240" w:lineRule="auto"/>
              <w:ind w:left="342" w:hanging="3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데이터 간 연결성 분석 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LG AI 연구원의 예측 모델 기반 최적화 Agent 공동 개발</w:t>
            </w:r>
          </w:p>
        </w:tc>
      </w:tr>
      <w:tr w:rsidR="00604789" w:rsidRPr="00604789" w:rsidTr="00604789">
        <w:trPr>
          <w:trHeight w:val="1168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ERP NL2SQL 성능 고도화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Multi-step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행동 계획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 w:val="16"/>
                <w:szCs w:val="16"/>
              </w:rPr>
              <w:t>(Planning)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, 물체탐색, 선택, 상태이해 학습데이터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여러 단계의 연속된 의사결정과 행동을 수행하도록 학습시키기 위한 구조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VendingBench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2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v2 타겟 학습데이터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26"/>
                <w:kern w:val="0"/>
                <w:sz w:val="16"/>
                <w:szCs w:val="16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 xml:space="preserve">AI가 여러 단계에 걸쳐 스스로 판단하고 행동하는 능력을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>학습·평가하기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6"/>
                <w:szCs w:val="16"/>
              </w:rPr>
              <w:t xml:space="preserve"> 위한 데이터 구축</w:t>
            </w:r>
          </w:p>
        </w:tc>
      </w:tr>
      <w:tr w:rsidR="00604789" w:rsidRPr="00604789" w:rsidTr="00604789">
        <w:trPr>
          <w:trHeight w:val="1450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이상거래, 부정, 사기 행위 탐지 서비스 개발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결제 정보의 이상을 감지하는 서비스 개발 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결제 정보 이상 Case 공유 및 분류</w:t>
            </w:r>
          </w:p>
          <w:p w:rsidR="00604789" w:rsidRPr="00604789" w:rsidRDefault="00604789" w:rsidP="00604789">
            <w:pPr>
              <w:spacing w:after="0" w:line="240" w:lineRule="auto"/>
              <w:ind w:left="342" w:hanging="3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② 분류 Case set 별 학습데이터 생성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LG AI 연구원의 Tabular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모델 및 LLM 매칭 서비스 공동 개발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표(Table) 형태의 정형 데이터(Tabular Data)를 처리하는 AI 모델</w:t>
            </w:r>
          </w:p>
        </w:tc>
      </w:tr>
      <w:tr w:rsidR="00604789" w:rsidRPr="00604789" w:rsidTr="00604789">
        <w:trPr>
          <w:trHeight w:val="1994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32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특정 도메인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sLLM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 xml:space="preserve"> 경량화 및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서빙 환경 검증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10" w:hanging="3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 xml:space="preserve">압축한 EXAONE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>sLLM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Cs w:val="20"/>
              </w:rPr>
              <w:t xml:space="preserve"> 활용 산업현장 GPU 환경에서 배포/검증 테스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트베드 구축 </w:t>
            </w:r>
          </w:p>
          <w:p w:rsidR="00604789" w:rsidRPr="00604789" w:rsidRDefault="00604789" w:rsidP="00604789">
            <w:pPr>
              <w:spacing w:after="0" w:line="240" w:lineRule="auto"/>
              <w:ind w:left="408" w:hanging="4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계열사 현장 GPU 환경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(RTX 계열 등)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기준 서빙 파이프라인 구축 및 벤치마크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(처리량, 지연시간, 메모리)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604789" w:rsidRPr="00604789" w:rsidRDefault="00604789" w:rsidP="00604789">
            <w:pPr>
              <w:spacing w:after="0" w:line="240" w:lineRule="auto"/>
              <w:ind w:left="302" w:hanging="30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Cs w:val="20"/>
              </w:rPr>
              <w:t>공개 도메인 특화 벤치마크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 w:val="16"/>
                <w:szCs w:val="16"/>
              </w:rPr>
              <w:t xml:space="preserve">(PIQA,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 w:val="16"/>
                <w:szCs w:val="16"/>
              </w:rPr>
              <w:t>SciQ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 w:val="16"/>
                <w:szCs w:val="16"/>
              </w:rPr>
              <w:t xml:space="preserve"> 등)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3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36"/>
                <w:kern w:val="0"/>
                <w:szCs w:val="20"/>
              </w:rPr>
              <w:t>기준 압축 전후 정확도</w:t>
            </w:r>
            <w:r w:rsidRPr="00604789">
              <w:rPr>
                <w:rFonts w:ascii="함초롬바탕" w:eastAsia="맑은 고딕" w:hAnsi="굴림" w:cs="굴림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비교 측정</w:t>
            </w:r>
          </w:p>
          <w:p w:rsidR="00604789" w:rsidRPr="00604789" w:rsidRDefault="00604789" w:rsidP="00604789">
            <w:pPr>
              <w:spacing w:after="0" w:line="240" w:lineRule="auto"/>
              <w:ind w:left="302" w:hanging="30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*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AI 모델이 얼마나 정확하게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>추론·이해·질문응답을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 수행하는지 평가하는 테스트셋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서빙 최적화 가이드 및 배포 문서 산출</w:t>
            </w:r>
          </w:p>
        </w:tc>
      </w:tr>
      <w:tr w:rsidR="00604789" w:rsidRPr="00604789" w:rsidTr="00604789">
        <w:trPr>
          <w:trHeight w:val="2698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6"/>
                <w:kern w:val="0"/>
                <w:szCs w:val="20"/>
              </w:rPr>
              <w:t>산업 도메인 특화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Tool Learning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2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및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Agentic AI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PoC</w:t>
            </w:r>
            <w:proofErr w:type="spellEnd"/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8"/>
                <w:kern w:val="0"/>
                <w:sz w:val="4"/>
                <w:szCs w:val="4"/>
              </w:rPr>
            </w:pPr>
          </w:p>
          <w:p w:rsidR="00604789" w:rsidRPr="00604789" w:rsidRDefault="00604789" w:rsidP="00604789">
            <w:pPr>
              <w:spacing w:after="0" w:line="240" w:lineRule="auto"/>
              <w:ind w:left="154" w:hanging="15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6"/>
                <w:szCs w:val="16"/>
              </w:rPr>
              <w:t xml:space="preserve">외부 도구를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6"/>
                <w:szCs w:val="16"/>
              </w:rPr>
              <w:t>이해·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활용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하도록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학습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·연계하는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기술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04" w:hanging="3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제조·산업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도메인 특화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sLLM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의 외부 시스템 호출 및 작업 수행 흐름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학습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·검증과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온프레미스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에이전트 AI 시스템 실증</w:t>
            </w:r>
          </w:p>
          <w:p w:rsidR="00604789" w:rsidRPr="00604789" w:rsidRDefault="00604789" w:rsidP="00604789">
            <w:pPr>
              <w:spacing w:after="0" w:line="240" w:lineRule="auto"/>
              <w:ind w:left="324" w:hanging="32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제조·장비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도메인 tool calling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데이터 생성 및 trajectory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  <w:vertAlign w:val="superscript"/>
              </w:rPr>
              <w:t>**</w:t>
            </w:r>
            <w:r w:rsidRPr="00604789">
              <w:rPr>
                <w:rFonts w:ascii="함초롬바탕" w:eastAsia="맑은 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학습 지원</w:t>
            </w:r>
          </w:p>
          <w:p w:rsidR="00604789" w:rsidRPr="00604789" w:rsidRDefault="00604789" w:rsidP="00604789">
            <w:pPr>
              <w:spacing w:after="0" w:line="240" w:lineRule="auto"/>
              <w:ind w:left="426" w:hanging="42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* AI가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6"/>
                <w:szCs w:val="16"/>
              </w:rPr>
              <w:t>제조·장비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시스템 기능을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6"/>
                <w:szCs w:val="16"/>
              </w:rPr>
              <w:t>호출·활용하는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기능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** AI가 목표를 해결하기 위해 수행한 단계별 작업 흐름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 xml:space="preserve">이상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감지→원인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>분석→조치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</w:rPr>
              <w:t xml:space="preserve"> 제안 Agent 플로우 구현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6"/>
                <w:szCs w:val="16"/>
              </w:rPr>
              <w:t>(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6"/>
                <w:szCs w:val="16"/>
              </w:rPr>
              <w:t>LangGraph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6"/>
                <w:szCs w:val="16"/>
              </w:rPr>
              <w:t>* 기반)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LLM 에이전트 작업 흐름을 그래프 구조로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설계·제어하는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프레임워크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데모 UI + verifier loop* 포함 현장 검증 환경 구성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AI의 결과 검증 및 오류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수정·재시도하는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반복 검증 구조</w:t>
            </w:r>
          </w:p>
        </w:tc>
      </w:tr>
      <w:tr w:rsidR="00604789" w:rsidRPr="00604789" w:rsidTr="00604789">
        <w:trPr>
          <w:trHeight w:val="152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자연어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시뮬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레이션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 xml:space="preserve"> 기반 학습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플랫폼 구축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자연어 기반 다양한 시뮬레이션 학습 환경 제공</w:t>
            </w:r>
          </w:p>
          <w:p w:rsidR="00604789" w:rsidRPr="00604789" w:rsidRDefault="00604789" w:rsidP="00604789">
            <w:pPr>
              <w:spacing w:after="0" w:line="240" w:lineRule="auto"/>
              <w:ind w:left="290" w:hanging="2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AI Task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별 시뮬레이션 설계 </w:t>
            </w:r>
          </w:p>
          <w:p w:rsidR="00604789" w:rsidRPr="00604789" w:rsidRDefault="00604789" w:rsidP="00604789">
            <w:pPr>
              <w:spacing w:after="0" w:line="240" w:lineRule="auto"/>
              <w:ind w:left="290" w:hanging="2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AI가 수행해야 하는 개별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업무·기능·작업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단위</w:t>
            </w:r>
          </w:p>
          <w:p w:rsidR="00604789" w:rsidRPr="00604789" w:rsidRDefault="00604789" w:rsidP="00604789">
            <w:pPr>
              <w:spacing w:after="0" w:line="240" w:lineRule="auto"/>
              <w:ind w:left="342" w:hanging="3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시뮬레이션 학습 환경 구축 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③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가상화된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자율 디바이스 시뮬레이션 내 탑재 </w:t>
            </w:r>
          </w:p>
        </w:tc>
      </w:tr>
      <w:tr w:rsidR="00604789" w:rsidRPr="00604789" w:rsidTr="00604789">
        <w:trPr>
          <w:trHeight w:val="1233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VLM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실환경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질의응답(QA)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대응 체계 구축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사이버 보안 환경 기반 Agent 행동 데이터 구축</w:t>
            </w:r>
          </w:p>
          <w:p w:rsidR="00604789" w:rsidRPr="00604789" w:rsidRDefault="00604789" w:rsidP="00604789">
            <w:pPr>
              <w:spacing w:after="0" w:line="240" w:lineRule="auto"/>
              <w:ind w:left="420" w:hanging="4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CyberGym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타겟 학습데이터 구축 - 주로 장기 실행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(Long-horizon)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가능한 보안 문제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AI의 사이버 보안 문제 해결 능력을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훈련·평가하는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가상 실습 환경</w:t>
            </w:r>
          </w:p>
        </w:tc>
      </w:tr>
      <w:tr w:rsidR="00604789" w:rsidRPr="00604789" w:rsidTr="00604789">
        <w:trPr>
          <w:trHeight w:val="2228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VLM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실환경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질의응답(QA)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대응 체계 구축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RealWorldQA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대응 Spatial/Visual Reasoning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데이터 구축</w:t>
            </w:r>
          </w:p>
          <w:p w:rsidR="00604789" w:rsidRPr="00604789" w:rsidRDefault="00604789" w:rsidP="00604789">
            <w:pPr>
              <w:spacing w:after="0" w:line="240" w:lineRule="auto"/>
              <w:ind w:left="310" w:hanging="3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 xml:space="preserve">실제 환경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>이미지·공간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16"/>
                <w:szCs w:val="16"/>
              </w:rPr>
              <w:t xml:space="preserve"> 정보 이해 및 질문에 답하는 능력 평가 벤치마크, 데이터셋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** 이미지나 공간 정보를 보고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위치·방향·관계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등을 이해하고 추론하는 능력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한국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실환경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중심의 VLM 데이터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간판,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메뉴판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, 안내문, 복잡한 실내 환경 등 실제 생활 환경 포함</w:t>
            </w:r>
          </w:p>
          <w:p w:rsidR="00604789" w:rsidRPr="00604789" w:rsidRDefault="00604789" w:rsidP="00604789">
            <w:pPr>
              <w:spacing w:after="0" w:line="240" w:lineRule="auto"/>
              <w:ind w:left="312" w:hanging="3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③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공간 이해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>(Spatial Understanding)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, OCR, 시각적 추론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>(Visual Reasoning)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물체 관계 이해 데이터 확보</w:t>
            </w:r>
          </w:p>
        </w:tc>
      </w:tr>
      <w:tr w:rsidR="00604789" w:rsidRPr="00604789" w:rsidTr="00604789">
        <w:trPr>
          <w:trHeight w:val="2343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 성능 향상 데이터셋 구축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Robotics/Embodied AI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벤치마크 대응 데이터 구축</w:t>
            </w:r>
          </w:p>
          <w:p w:rsidR="00604789" w:rsidRPr="00604789" w:rsidRDefault="00604789" w:rsidP="00604789">
            <w:pPr>
              <w:spacing w:after="0" w:line="240" w:lineRule="auto"/>
              <w:ind w:left="310" w:hanging="3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* AI가 로봇 등 실제 또는 가상 환경 속에서 직접 보고, 판단하고, 행동하는 기술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</w:t>
            </w:r>
            <w:r w:rsidRPr="00604789">
              <w:rPr>
                <w:rFonts w:ascii="함초롬바탕" w:eastAsia="맑은 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Navigation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, Manipulation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  <w:vertAlign w:val="superscript"/>
              </w:rPr>
              <w:t>**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, Multimodal Instruction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  <w:vertAlign w:val="superscript"/>
              </w:rPr>
              <w:t>***</w:t>
            </w:r>
            <w:r w:rsidRPr="00604789">
              <w:rPr>
                <w:rFonts w:ascii="함초롬바탕" w:eastAsia="맑은 고딕" w:hAnsi="굴림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데이터 포함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* 이동 경로를 인식하고 목표 위치까지 이동하는 능력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** 물체를 집거나 옮기는 등 직접 조작하는 능력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***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텍스트·음성·이미지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등 다양한 정보를 함께 이해해 명령을 수행하는 능력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ERQA(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>Embodied Reasoning Question Answering)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타겟 학습데이터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* AI의 실제 환경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>시각·공간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16"/>
                <w:szCs w:val="16"/>
              </w:rPr>
              <w:t xml:space="preserve"> 추론 및 질의응답 능력을 평가하는 기준, 테스트</w:t>
            </w:r>
          </w:p>
        </w:tc>
      </w:tr>
      <w:tr w:rsidR="00604789" w:rsidRPr="00604789" w:rsidTr="00604789">
        <w:trPr>
          <w:trHeight w:val="464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lastRenderedPageBreak/>
              <w:t>2. 오라클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407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기업 콘텐츠 및 마케팅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제품소개서, SNS 콘텐츠 등 생성형 콘텐츠 제작플랫폼 제공</w:t>
            </w:r>
          </w:p>
        </w:tc>
      </w:tr>
      <w:tr w:rsidR="00604789" w:rsidRPr="00604789" w:rsidTr="00604789">
        <w:trPr>
          <w:trHeight w:val="40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고객군별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맞춤형 마케팅 메시지 자동 생성 솔루션 제공</w:t>
            </w:r>
          </w:p>
        </w:tc>
      </w:tr>
      <w:tr w:rsidR="00604789" w:rsidRPr="00604789" w:rsidTr="00604789">
        <w:trPr>
          <w:trHeight w:val="40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브랜드 운영기분 기반 콘텐츠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검수·승인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워크플로우 제공</w:t>
            </w:r>
          </w:p>
        </w:tc>
      </w:tr>
      <w:tr w:rsidR="00604789" w:rsidRPr="00604789" w:rsidTr="00604789">
        <w:trPr>
          <w:trHeight w:val="5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OCI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GenerativeAI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기반 콘텐츠 생성, 저장, 배포 통합 플랫폼 제공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6"/>
                <w:szCs w:val="16"/>
              </w:rPr>
              <w:t>* 오라클의 클라우드 플랫폼 기반 생성형 AI 서비스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금융산업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신용리스크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연체 가능성, 부도 위험 예측 AI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이상 거래 및 금융사기 탐지 AI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규제보고서 자동 작성 및 컴플라이언스 검토 플랫폼 제공</w:t>
            </w:r>
          </w:p>
        </w:tc>
      </w:tr>
      <w:tr w:rsidR="00604789" w:rsidRPr="00604789" w:rsidTr="00604789">
        <w:trPr>
          <w:trHeight w:val="5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OCI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기반 금융데이터 분석, AI 모델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관리·감사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추적 플랫폼 제공</w:t>
            </w:r>
          </w:p>
          <w:p w:rsidR="00604789" w:rsidRPr="00604789" w:rsidRDefault="00604789" w:rsidP="00604789">
            <w:pPr>
              <w:spacing w:after="0" w:line="240" w:lineRule="auto"/>
              <w:ind w:left="386" w:hanging="38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* Oracle Cloud Infrastructure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스마트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팩토리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특화 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공정데이터 기반 제품 불량률 예측 및 원인 분석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설비 센서 데이터 기반 예지보전 AI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생산 일정, 설비가동률 등을 고려한 제조운영 최적화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OCI Data Lakehouse기반 제조데이터 수집, 분석, 운영 플랫폼 제공</w:t>
            </w:r>
          </w:p>
        </w:tc>
      </w:tr>
      <w:tr w:rsidR="00604789" w:rsidRPr="00604789" w:rsidTr="00604789">
        <w:trPr>
          <w:trHeight w:val="432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헬스케어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환자 위험도 예측 및 진료 우선순위 추천 AI 솔루션 제공</w:t>
            </w:r>
          </w:p>
        </w:tc>
      </w:tr>
      <w:tr w:rsidR="00604789" w:rsidRPr="00604789" w:rsidTr="00604789">
        <w:trPr>
          <w:trHeight w:val="4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의료문서 요약, 진료기록 자동정리, 의학정보 검색 플랫폼 제공</w:t>
            </w:r>
          </w:p>
        </w:tc>
      </w:tr>
      <w:tr w:rsidR="00604789" w:rsidRPr="00604789" w:rsidTr="00604789">
        <w:trPr>
          <w:trHeight w:val="4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병원 운영데이터 기반 병상, 인력, 진료일정 최적화 솔루션 제공</w:t>
            </w:r>
          </w:p>
        </w:tc>
      </w:tr>
      <w:tr w:rsidR="00604789" w:rsidRPr="00604789" w:rsidTr="00604789">
        <w:trPr>
          <w:trHeight w:val="5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OCI 기반 의료 데이터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비식별화·분석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, AI 모델 운영플랫폼 제공</w:t>
            </w:r>
          </w:p>
        </w:tc>
      </w:tr>
      <w:tr w:rsidR="00604789" w:rsidRPr="00604789" w:rsidTr="00604789">
        <w:trPr>
          <w:trHeight w:val="542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개인화 추천 </w:t>
            </w: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Cs w:val="20"/>
              </w:rPr>
              <w:t>특화 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고객행동 분석 기반 상품 및 서비스 추천 AI 플랫폼 제공</w:t>
            </w:r>
          </w:p>
        </w:tc>
      </w:tr>
      <w:tr w:rsidR="00604789" w:rsidRPr="00604789" w:rsidTr="00604789">
        <w:trPr>
          <w:trHeight w:val="5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고객이탈 가능성 예측 및 유지전략 추천 솔루션 제공</w:t>
            </w:r>
          </w:p>
        </w:tc>
      </w:tr>
      <w:tr w:rsidR="00604789" w:rsidRPr="00604789" w:rsidTr="00604789">
        <w:trPr>
          <w:trHeight w:val="5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고객 생애가치(LTV) 예측 및 타겟 마케팅 최적화 플랫폼 제공</w:t>
            </w:r>
          </w:p>
        </w:tc>
      </w:tr>
      <w:tr w:rsidR="00604789" w:rsidRPr="00604789" w:rsidTr="00604789">
        <w:trPr>
          <w:trHeight w:val="5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OCI 기반 고객 데이터 통합, 분석, 추천 모델 운영 플랫폼 제공</w:t>
            </w:r>
          </w:p>
        </w:tc>
      </w:tr>
      <w:tr w:rsidR="00604789" w:rsidRPr="00604789" w:rsidTr="00604789">
        <w:trPr>
          <w:trHeight w:val="522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공급망 관리 및 물류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재고 수요 예측 및 자동 발주 추천 AI 플랫폼 제공</w:t>
            </w:r>
          </w:p>
        </w:tc>
      </w:tr>
      <w:tr w:rsidR="00604789" w:rsidRPr="00604789" w:rsidTr="00604789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배송 경로, 운송 비용, 물류 소요기간 최적화 솔루션 제공</w:t>
            </w:r>
          </w:p>
        </w:tc>
      </w:tr>
      <w:tr w:rsidR="00604789" w:rsidRPr="00604789" w:rsidTr="00604789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공급망 지연, 품절, 원가 변동 리스크 예측 플랫폼 제공</w:t>
            </w:r>
          </w:p>
        </w:tc>
      </w:tr>
      <w:tr w:rsidR="00604789" w:rsidRPr="00604789" w:rsidTr="00604789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OCI Data Lakehouse 기반 물류 데이터 통합 분석 플랫폼 제공</w:t>
            </w:r>
          </w:p>
        </w:tc>
      </w:tr>
      <w:tr w:rsidR="00604789" w:rsidRPr="00604789" w:rsidTr="00604789">
        <w:trPr>
          <w:trHeight w:val="521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교육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학습 이력, 직무 정보 기반 개인별 맞춤교육 추천 플랫폼 제공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AI 기반 학습 성과 예측 및 교육 효과 분석 솔루션 제공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직무별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 xml:space="preserve"> 필요 역량 진단 및 개인별 역량 개발 로드맵 추천 플랫폼 제공</w:t>
            </w:r>
          </w:p>
        </w:tc>
      </w:tr>
      <w:tr w:rsidR="00604789" w:rsidRPr="00604789" w:rsidTr="00604789">
        <w:trPr>
          <w:trHeight w:val="5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OCI 기반 교육 데이터 통합, 분석, AI 모델 운영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보안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이상 로그인, 권한 오남용, 내부자 위협 탐지 AI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네트워크 트래픽 및 보안로그 기반 침해 징후 탐지플랫폼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AI 기반 보안 이벤트 우선순위 분류 및 대응 자동화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OCI 보안 서비스와 연계한 통합 보안 분석, 관제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HR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직원 이탈 가능성 예측 및 유지전략 추천 AI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채용 서류 분석, 후보자 매칭, 면접평가 지원 플랫폼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직무 역량 분석 및 개인별 교육, 경력 개발 추천 솔루션 제공</w:t>
            </w:r>
          </w:p>
        </w:tc>
      </w:tr>
      <w:tr w:rsidR="00604789" w:rsidRPr="00604789" w:rsidTr="00604789">
        <w:trPr>
          <w:trHeight w:val="4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OCI기반 HR 데이터 통합 분석 및 AI 모델 운영 플랫폼 제공</w:t>
            </w:r>
          </w:p>
        </w:tc>
      </w:tr>
      <w:tr w:rsidR="00604789" w:rsidRPr="00604789" w:rsidTr="00604789">
        <w:trPr>
          <w:trHeight w:val="577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 xml:space="preserve">3.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네이버클라우드</w:t>
            </w:r>
            <w:proofErr w:type="spellEnd"/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846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❶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이차전지 도메인 특화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임베딩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모델 개발</w:t>
            </w:r>
          </w:p>
          <w:p w:rsidR="00604789" w:rsidRPr="00604789" w:rsidRDefault="00604789" w:rsidP="00604789">
            <w:pPr>
              <w:spacing w:before="40" w:after="40" w:line="240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한컴바탕" w:eastAsia="맑은 고딕" w:hAnsi="굴림" w:cs="굴림"/>
                <w:color w:val="000000"/>
                <w:szCs w:val="20"/>
              </w:rPr>
              <w:t>(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배터리 소재</w:t>
            </w:r>
            <w:r w:rsidRPr="00604789">
              <w:rPr>
                <w:rFonts w:ascii="한컴바탕" w:eastAsia="맑은 고딕" w:hAnsi="굴림" w:cs="굴림"/>
                <w:color w:val="000000"/>
                <w:szCs w:val="20"/>
              </w:rPr>
              <w:t>·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공정</w:t>
            </w:r>
            <w:r w:rsidRPr="00604789">
              <w:rPr>
                <w:rFonts w:ascii="한컴바탕" w:eastAsia="맑은 고딕" w:hAnsi="굴림" w:cs="굴림"/>
                <w:color w:val="000000"/>
                <w:szCs w:val="20"/>
              </w:rPr>
              <w:t>·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평가 전문용어 사전 학습 필요</w:t>
            </w:r>
            <w:r w:rsidRPr="00604789">
              <w:rPr>
                <w:rFonts w:ascii="한컴바탕" w:eastAsia="맑은 고딕" w:hAnsi="굴림" w:cs="굴림"/>
                <w:color w:val="000000"/>
                <w:szCs w:val="20"/>
              </w:rPr>
              <w:t>)</w:t>
            </w:r>
          </w:p>
        </w:tc>
      </w:tr>
      <w:tr w:rsidR="00604789" w:rsidRPr="00604789" w:rsidTr="00604789">
        <w:trPr>
          <w:trHeight w:val="4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Hybrid RAG 기반 연구 노트 자동 초안 생성 기능 개발</w:t>
            </w:r>
          </w:p>
        </w:tc>
      </w:tr>
      <w:tr w:rsidR="00604789" w:rsidRPr="00604789" w:rsidTr="00604789">
        <w:trPr>
          <w:trHeight w:val="4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연구 노트 규정 준수 자동 검증 체계 구현</w:t>
            </w:r>
          </w:p>
        </w:tc>
      </w:tr>
      <w:tr w:rsidR="00604789" w:rsidRPr="00604789" w:rsidTr="00604789">
        <w:trPr>
          <w:trHeight w:val="4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중앙집중식 문서 관리 및 유사 연구 검색 Agent 시스템 구축</w:t>
            </w:r>
          </w:p>
        </w:tc>
      </w:tr>
      <w:tr w:rsidR="00604789" w:rsidRPr="00604789" w:rsidTr="00604789">
        <w:trPr>
          <w:trHeight w:val="4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클라우드 LLM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온프레미스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보안형 LLM 운영환경 Agent 구현</w:t>
            </w:r>
          </w:p>
        </w:tc>
      </w:tr>
      <w:tr w:rsidR="00604789" w:rsidRPr="00604789" w:rsidTr="00604789">
        <w:trPr>
          <w:trHeight w:val="1043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❷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MES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POP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생산·품질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데이터 연계, AI Agent 활용 기반 마련</w:t>
            </w:r>
          </w:p>
          <w:p w:rsidR="00604789" w:rsidRPr="00604789" w:rsidRDefault="00604789" w:rsidP="00604789">
            <w:pPr>
              <w:spacing w:after="0" w:line="240" w:lineRule="auto"/>
              <w:ind w:left="438" w:hanging="4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MES(Manufacturing Execution System, 제조실행시스템)</w:t>
            </w:r>
          </w:p>
          <w:p w:rsidR="00604789" w:rsidRPr="00604789" w:rsidRDefault="00604789" w:rsidP="00604789">
            <w:pPr>
              <w:spacing w:after="0" w:line="240" w:lineRule="auto"/>
              <w:ind w:left="438" w:hanging="4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** POP(Point of Production, 생산시점관리)</w:t>
            </w:r>
          </w:p>
        </w:tc>
      </w:tr>
      <w:tr w:rsidR="00604789" w:rsidRPr="00604789" w:rsidTr="00604789">
        <w:trPr>
          <w:trHeight w:val="7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MES, QMS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>공정·품질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Cs w:val="20"/>
              </w:rPr>
              <w:t xml:space="preserve"> 관리 특화 LLM 학습 및 최적화 방안 분석</w:t>
            </w:r>
          </w:p>
          <w:p w:rsidR="00604789" w:rsidRPr="00604789" w:rsidRDefault="00604789" w:rsidP="00604789">
            <w:pPr>
              <w:spacing w:after="0" w:line="240" w:lineRule="auto"/>
              <w:ind w:left="438" w:hanging="43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* QMS(Quality Management System, 품질관리시스템)</w:t>
            </w:r>
          </w:p>
        </w:tc>
      </w:tr>
      <w:tr w:rsidR="00604789" w:rsidRPr="00604789" w:rsidTr="00604789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MES, POP 생산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계획·물류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관리 자동화 및 의사결정 지원</w:t>
            </w:r>
          </w:p>
        </w:tc>
      </w:tr>
      <w:tr w:rsidR="00604789" w:rsidRPr="00604789" w:rsidTr="00604789">
        <w:trPr>
          <w:trHeight w:val="7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24" w:hanging="32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데이터 기반 AI Agent 성능 개선, 신규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공정·품질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요구사항 반영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지속적 진화 구조 마련</w:t>
            </w:r>
          </w:p>
        </w:tc>
      </w:tr>
      <w:tr w:rsidR="00604789" w:rsidRPr="00604789" w:rsidTr="00604789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현장 중심 AI Agent 인터페이스 최적화 및 사용자 교육/확산 방안 수립</w:t>
            </w:r>
          </w:p>
        </w:tc>
      </w:tr>
      <w:tr w:rsidR="00604789" w:rsidRPr="00604789" w:rsidTr="00604789">
        <w:trPr>
          <w:trHeight w:val="662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❸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제조 특화 생성형 문서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검색·답변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AI Agent RAG 개발</w:t>
            </w:r>
          </w:p>
        </w:tc>
      </w:tr>
      <w:tr w:rsidR="00604789" w:rsidRPr="00604789" w:rsidTr="00604789">
        <w:trPr>
          <w:trHeight w:val="6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생산·품질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데이터 기반 RAG 검색 구현</w:t>
            </w:r>
          </w:p>
        </w:tc>
      </w:tr>
      <w:tr w:rsidR="00604789" w:rsidRPr="00604789" w:rsidTr="00604789">
        <w:trPr>
          <w:trHeight w:val="6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근거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요약·리포트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자동 생성</w:t>
            </w:r>
          </w:p>
        </w:tc>
      </w:tr>
      <w:tr w:rsidR="00604789" w:rsidRPr="00604789" w:rsidTr="00604789">
        <w:trPr>
          <w:trHeight w:val="6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권한 기반 검색 및 데이터 보안 체계 적용</w:t>
            </w:r>
          </w:p>
        </w:tc>
      </w:tr>
      <w:tr w:rsidR="00604789" w:rsidRPr="00604789" w:rsidTr="00604789">
        <w:trPr>
          <w:trHeight w:val="6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사내 ERP·문서 연계 파일럿 검증(업무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적용성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중심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PoC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검증)</w:t>
            </w:r>
          </w:p>
        </w:tc>
      </w:tr>
      <w:tr w:rsidR="00604789" w:rsidRPr="00604789" w:rsidTr="00604789">
        <w:trPr>
          <w:trHeight w:val="634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❹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LLM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하네스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엔지니어링 도입</w:t>
            </w:r>
          </w:p>
        </w:tc>
      </w:tr>
      <w:tr w:rsidR="00604789" w:rsidRPr="00604789" w:rsidTr="00604789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기존 사내 시스템(ERP, MES, 그룹웨어) 연계 AI Agent 탑재</w:t>
            </w:r>
          </w:p>
        </w:tc>
      </w:tr>
      <w:tr w:rsidR="00604789" w:rsidRPr="00604789" w:rsidTr="00604789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제조현장 특화 AI Agent(AI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챗봇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 정기 보고서) 2종 도입/검증</w:t>
            </w:r>
          </w:p>
        </w:tc>
      </w:tr>
      <w:tr w:rsidR="00604789" w:rsidRPr="00604789" w:rsidTr="00604789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사내 처리 기반 완벽 보안 LLM 운영환경</w:t>
            </w:r>
          </w:p>
        </w:tc>
      </w:tr>
      <w:tr w:rsidR="00604789" w:rsidRPr="00604789" w:rsidTr="00604789">
        <w:trPr>
          <w:trHeight w:val="676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❺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Vision AI 기반 제조 공정 작업 현황 분석 기술 개발</w:t>
            </w:r>
          </w:p>
        </w:tc>
      </w:tr>
      <w:tr w:rsidR="00604789" w:rsidRPr="00604789" w:rsidTr="00604789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Hybrid RAG 기반 제조 현장 지식검색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안전·공정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분석 기술</w:t>
            </w:r>
          </w:p>
        </w:tc>
      </w:tr>
      <w:tr w:rsidR="00604789" w:rsidRPr="00604789" w:rsidTr="00604789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로컬 LLM 기반 현황 관리 분석 및 의사결정 지원 시스템 개발</w:t>
            </w:r>
          </w:p>
        </w:tc>
      </w:tr>
      <w:tr w:rsidR="00604789" w:rsidRPr="00604789" w:rsidTr="00604789">
        <w:trPr>
          <w:trHeight w:val="873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❻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20" w:hanging="3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기구축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솔루션(ERP, MES, SCM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등)의 정형데이터(DBMS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  <w:vertAlign w:val="superscript"/>
              </w:rPr>
              <w:t>**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)의 자연어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조회 및 가시화</w:t>
            </w:r>
          </w:p>
          <w:p w:rsidR="00604789" w:rsidRPr="00604789" w:rsidRDefault="00604789" w:rsidP="00604789">
            <w:pPr>
              <w:spacing w:after="0" w:line="240" w:lineRule="auto"/>
              <w:ind w:left="320" w:hanging="3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*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SCM :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공급망관리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, ** DBMS : 데이터베이스관리시스템</w:t>
            </w:r>
          </w:p>
        </w:tc>
      </w:tr>
      <w:tr w:rsidR="00604789" w:rsidRPr="00604789" w:rsidTr="00604789">
        <w:trPr>
          <w:trHeight w:val="5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제조 정형데이터 기반 예측 및 분석(구매/발주/판매/생산/단가)</w:t>
            </w:r>
          </w:p>
        </w:tc>
      </w:tr>
      <w:tr w:rsidR="00604789" w:rsidRPr="00604789" w:rsidTr="00604789">
        <w:trPr>
          <w:trHeight w:val="95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ind w:left="304" w:hanging="3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비정형데이터(전자문서)에 대한 RAG/VECTOR화 후 자연어 요청에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의한 문서양식(계약서, 견적서, 기안서) 생성 </w:t>
            </w:r>
          </w:p>
        </w:tc>
      </w:tr>
      <w:tr w:rsidR="00604789" w:rsidRPr="00604789" w:rsidTr="00604789">
        <w:trPr>
          <w:trHeight w:val="577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lastRenderedPageBreak/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❼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BOM 데이터 구조 분석 및 표준화 모듈 개발</w:t>
            </w:r>
          </w:p>
        </w:tc>
      </w:tr>
      <w:tr w:rsidR="00604789" w:rsidRPr="00604789" w:rsidTr="00604789">
        <w:trPr>
          <w:trHeight w:val="5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도면(2D/3D) 자동 파싱 및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형상·속성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추출 엔진 개발</w:t>
            </w:r>
          </w:p>
        </w:tc>
      </w:tr>
      <w:tr w:rsidR="00604789" w:rsidRPr="00604789" w:rsidTr="00604789">
        <w:trPr>
          <w:trHeight w:val="5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자재명세서(BOM)-도면 간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일치성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검증 LLM 모델 개발</w:t>
            </w:r>
          </w:p>
        </w:tc>
      </w:tr>
      <w:tr w:rsidR="00604789" w:rsidRPr="00604789" w:rsidTr="00604789">
        <w:trPr>
          <w:trHeight w:val="5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오류 탐지 및 수정 제안 RAG 시스템 구축</w:t>
            </w:r>
          </w:p>
        </w:tc>
      </w:tr>
      <w:tr w:rsidR="00604789" w:rsidRPr="00604789" w:rsidTr="00604789">
        <w:trPr>
          <w:trHeight w:val="65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검증 결과 리포팅 및 보안형 운영환경 구현</w:t>
            </w:r>
          </w:p>
        </w:tc>
      </w:tr>
      <w:tr w:rsidR="00604789" w:rsidRPr="00604789" w:rsidTr="00604789">
        <w:trPr>
          <w:trHeight w:val="577"/>
        </w:trPr>
        <w:tc>
          <w:tcPr>
            <w:tcW w:w="2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제조사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+ AI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❽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슬러지 수집기 운전 상태 영상 분석 AI 및 운영지원 최적화 Agent</w:t>
            </w:r>
          </w:p>
        </w:tc>
      </w:tr>
      <w:tr w:rsidR="00604789" w:rsidRPr="00604789" w:rsidTr="00604789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4789" w:rsidRPr="00604789" w:rsidRDefault="00604789" w:rsidP="006047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비전/LLM 기반 하수처리장 내 AI 안전관리 시스템 개발 </w:t>
            </w:r>
          </w:p>
        </w:tc>
      </w:tr>
      <w:tr w:rsidR="00604789" w:rsidRPr="00604789" w:rsidTr="00604789">
        <w:trPr>
          <w:trHeight w:val="521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4. KT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spacing w:val="-16"/>
                <w:kern w:val="0"/>
                <w:szCs w:val="20"/>
              </w:rPr>
              <w:t>(과제의 세부 과제 모두 이행 필요)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300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통신서비스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KT AI 모델(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믿:음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)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MyK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요금 설계 AI Agent 개발</w:t>
            </w:r>
          </w:p>
          <w:p w:rsidR="00604789" w:rsidRPr="00604789" w:rsidRDefault="00604789" w:rsidP="00604789">
            <w:pPr>
              <w:spacing w:after="0" w:line="240" w:lineRule="auto"/>
              <w:ind w:left="514" w:hanging="5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①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szCs w:val="20"/>
              </w:rPr>
              <w:t xml:space="preserve">고객 자연어 발화를 상품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szCs w:val="20"/>
              </w:rPr>
              <w:t>검색·추천에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szCs w:val="20"/>
              </w:rPr>
              <w:t xml:space="preserve"> 최적화된 질의로 변환하고,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szCs w:val="20"/>
              </w:rPr>
              <w:t>RAG·History·장기메모리 기반 LLM 발화 이해 정확도 고도화 기술</w:t>
            </w:r>
          </w:p>
          <w:p w:rsidR="00604789" w:rsidRPr="00604789" w:rsidRDefault="00604789" w:rsidP="00604789">
            <w:pPr>
              <w:spacing w:after="0" w:line="240" w:lineRule="auto"/>
              <w:ind w:left="410" w:hanging="4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② 고객 상담 이력, 선호 조건, 세션 발화 정보 기반 반복 질문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최소화 및 개인별 맞춤형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상품·요금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 설계를 추천하는 기술개발</w:t>
            </w:r>
          </w:p>
          <w:p w:rsidR="00604789" w:rsidRPr="00604789" w:rsidRDefault="00604789" w:rsidP="00604789">
            <w:pPr>
              <w:spacing w:after="0" w:line="240" w:lineRule="auto"/>
              <w:ind w:left="416" w:hanging="4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③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szCs w:val="20"/>
              </w:rPr>
              <w:t>M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0"/>
                <w:szCs w:val="20"/>
              </w:rPr>
              <w:t>emory 기반 상담 이력과 조건 정보 활용 상품 조합, 예상 요금</w:t>
            </w:r>
            <w:r w:rsidRPr="00604789">
              <w:rPr>
                <w:rFonts w:ascii="함초롬바탕" w:eastAsia="맑은 고딕" w:hAnsi="굴림" w:cs="굴림"/>
                <w:color w:val="000000"/>
                <w:spacing w:val="-4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실시간 시뮬레이션 및 상담 재개, 조건 변경, 대안 비교 지원하는 상담 연속성 최적화 기술개발</w:t>
            </w:r>
          </w:p>
        </w:tc>
      </w:tr>
      <w:tr w:rsidR="00604789" w:rsidRPr="00604789" w:rsidTr="00604789">
        <w:trPr>
          <w:trHeight w:val="316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교육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Edu AI Agent 기반 공교육 학생 맞춤형 학습 도우미 서비스 개발</w:t>
            </w:r>
          </w:p>
          <w:p w:rsidR="00604789" w:rsidRPr="00604789" w:rsidRDefault="00604789" w:rsidP="00604789">
            <w:pPr>
              <w:spacing w:after="0" w:line="240" w:lineRule="auto"/>
              <w:ind w:left="418" w:hanging="41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교과·성취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 기준 기반 학습 맥락과 학습자 이해 수준을 분석하는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공교육 특화 AI Agent 개발</w:t>
            </w:r>
          </w:p>
          <w:p w:rsidR="00604789" w:rsidRPr="00604789" w:rsidRDefault="00604789" w:rsidP="00604789">
            <w:pPr>
              <w:spacing w:after="0" w:line="240" w:lineRule="auto"/>
              <w:ind w:left="418" w:hanging="41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② 학습자 수준에 맞춘 다양한 설명과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예시·보충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콘텐츠를 자동 생성하는 질문 맞춤형 학습 콘텐츠 제공 기능 구현</w:t>
            </w:r>
          </w:p>
          <w:p w:rsidR="00604789" w:rsidRPr="00604789" w:rsidRDefault="00604789" w:rsidP="00604789">
            <w:pPr>
              <w:spacing w:after="0" w:line="240" w:lineRule="auto"/>
              <w:ind w:left="410" w:hanging="4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③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2"/>
                <w:szCs w:val="20"/>
              </w:rPr>
              <w:t>학습 질문에 대한 실시간 질의응답과 사고 과정 중심의 단계적 설명 기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능 구현</w:t>
            </w:r>
          </w:p>
          <w:p w:rsidR="00604789" w:rsidRPr="00604789" w:rsidRDefault="00604789" w:rsidP="00604789">
            <w:pPr>
              <w:spacing w:after="0" w:line="240" w:lineRule="auto"/>
              <w:ind w:left="406" w:hanging="40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④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학습 이력 기반 학습 흐름 관리와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복습·다음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 학습 단계 안내를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지원하는 자기주도 학습 기능 구현</w:t>
            </w:r>
          </w:p>
        </w:tc>
      </w:tr>
      <w:tr w:rsidR="00604789" w:rsidRPr="00604789" w:rsidTr="00604789">
        <w:trPr>
          <w:trHeight w:val="256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lastRenderedPageBreak/>
              <w:t>법률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KT AI모델(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믿:음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Cs w:val="20"/>
              </w:rPr>
              <w:t>) 기반 사용자 의도분석을 통한 전문 법률 답변 Agent 개발</w:t>
            </w:r>
          </w:p>
          <w:p w:rsidR="00604789" w:rsidRPr="00604789" w:rsidRDefault="00604789" w:rsidP="00604789">
            <w:pPr>
              <w:spacing w:after="0" w:line="240" w:lineRule="auto"/>
              <w:ind w:left="424" w:hanging="42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①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LLM 특성에 맞는 프롬프트 생성과 사용자 의도 기반 프롬프트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재작성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기술개발 </w:t>
            </w:r>
          </w:p>
          <w:p w:rsidR="00604789" w:rsidRPr="00604789" w:rsidRDefault="00604789" w:rsidP="00604789">
            <w:pPr>
              <w:spacing w:after="0" w:line="240" w:lineRule="auto"/>
              <w:ind w:left="416" w:hanging="4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6"/>
                <w:szCs w:val="20"/>
              </w:rPr>
              <w:t>단기·장기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6"/>
                <w:szCs w:val="20"/>
              </w:rPr>
              <w:t xml:space="preserve"> 기억 기반 문맥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6"/>
                <w:szCs w:val="20"/>
              </w:rPr>
              <w:t>저장·검색과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6"/>
                <w:szCs w:val="20"/>
              </w:rPr>
              <w:t xml:space="preserve"> 멀티 에이전트 간 기억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6"/>
                <w:szCs w:val="20"/>
              </w:rPr>
              <w:t>공유·갱신을</w:t>
            </w:r>
            <w:proofErr w:type="spellEnd"/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지원하는 문맥 관리 기술개발 </w:t>
            </w:r>
          </w:p>
          <w:p w:rsidR="00604789" w:rsidRPr="00604789" w:rsidRDefault="00604789" w:rsidP="00604789">
            <w:pPr>
              <w:spacing w:after="0" w:line="240" w:lineRule="auto"/>
              <w:ind w:left="408" w:hanging="4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③ 사용자 의도 기반 시스템 라우팅과 자동화된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평가·피드백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기반 워크플로우 생성 기술개발</w:t>
            </w:r>
          </w:p>
        </w:tc>
      </w:tr>
      <w:tr w:rsidR="00604789" w:rsidRPr="00604789" w:rsidTr="00604789">
        <w:trPr>
          <w:trHeight w:val="2513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특허 업무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szCs w:val="20"/>
              </w:rPr>
              <w:t>Agent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KT 특허 발명 업무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어시스턴트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AI Agent 개발</w:t>
            </w:r>
          </w:p>
          <w:p w:rsidR="00604789" w:rsidRPr="00604789" w:rsidRDefault="00604789" w:rsidP="00604789">
            <w:pPr>
              <w:spacing w:after="0" w:line="240" w:lineRule="auto"/>
              <w:ind w:left="402" w:hanging="40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멀티모달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 기반 아이디어 분석과 선행 특허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검색·유사도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 xml:space="preserve"> 분석을</w:t>
            </w:r>
            <w:r w:rsidRPr="00604789">
              <w:rPr>
                <w:rFonts w:ascii="함초롬바탕" w:eastAsia="맑은 고딕" w:hAnsi="굴림" w:cs="굴림"/>
                <w:color w:val="00000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14"/>
                <w:szCs w:val="20"/>
              </w:rPr>
              <w:t>통해 특허 출원 가능성과 차별화 방향을 신속 검토하는 기술개발</w:t>
            </w:r>
          </w:p>
          <w:p w:rsidR="00604789" w:rsidRPr="00604789" w:rsidRDefault="00604789" w:rsidP="00604789">
            <w:pPr>
              <w:spacing w:after="0" w:line="240" w:lineRule="auto"/>
              <w:ind w:left="402" w:hanging="40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② 대화형 질의응답 기반 발명 정보 추출과 명세서 검증 지원을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szCs w:val="20"/>
              </w:rPr>
              <w:t>통해 직무 발명신고서 작성을 지원하는 발명 구체화 기술개발</w:t>
            </w:r>
          </w:p>
          <w:p w:rsidR="00604789" w:rsidRPr="00604789" w:rsidRDefault="00604789" w:rsidP="00604789">
            <w:pPr>
              <w:spacing w:after="0" w:line="240" w:lineRule="auto"/>
              <w:ind w:left="414" w:hanging="4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③ 사내 발명 시스템 연계 UI 최적화와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>텍스트·시각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zCs w:val="20"/>
              </w:rPr>
              <w:t xml:space="preserve"> 요소의 표현 체계 일관성을 구현하는 사용자 UI 디자인 기술개발</w:t>
            </w:r>
          </w:p>
        </w:tc>
      </w:tr>
      <w:tr w:rsidR="00604789" w:rsidRPr="00604789" w:rsidTr="00604789">
        <w:trPr>
          <w:trHeight w:val="521"/>
        </w:trPr>
        <w:tc>
          <w:tcPr>
            <w:tcW w:w="9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5. 업스테이지</w:t>
            </w:r>
            <w:r w:rsidRPr="00604789">
              <w:rPr>
                <w:rFonts w:ascii="함초롬바탕" w:eastAsia="맑은 고딕" w:hAnsi="굴림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※ 희망과제에 ‘■’ 표시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spacing w:val="-16"/>
                <w:kern w:val="0"/>
                <w:szCs w:val="20"/>
              </w:rPr>
              <w:t>(과제의 세부 과제 모두 이행 필요)</w:t>
            </w:r>
          </w:p>
        </w:tc>
      </w:tr>
      <w:tr w:rsidR="00604789" w:rsidRPr="00604789" w:rsidTr="00604789">
        <w:trPr>
          <w:trHeight w:val="351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협업 세부 과제</w:t>
            </w:r>
          </w:p>
        </w:tc>
      </w:tr>
      <w:tr w:rsidR="00604789" w:rsidRPr="00604789" w:rsidTr="00604789">
        <w:trPr>
          <w:trHeight w:val="190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교육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❶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Solar LLM 기반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소크라틱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(Socratic)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학습 AI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튜터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Agent 개발 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16"/>
                <w:szCs w:val="16"/>
              </w:rPr>
              <w:t>* 질문과 대화를 반복하면서 학습자가 스스로 사고하고 답을 찾도록 유도하는 방식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학습자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의도·오개념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진단 모델 개발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소크라틱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발문 생성 엔진 개발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개인화 학습 이력 기반 RAG 시스템 구축</w:t>
            </w:r>
          </w:p>
        </w:tc>
      </w:tr>
      <w:tr w:rsidR="00604789" w:rsidRPr="00604789" w:rsidTr="00604789">
        <w:trPr>
          <w:trHeight w:val="190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교육 특화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Cs w:val="20"/>
              </w:rPr>
              <w:t>LLM Agent</w:t>
            </w:r>
          </w:p>
          <w:p w:rsidR="00604789" w:rsidRPr="00604789" w:rsidRDefault="00604789" w:rsidP="0060478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MS Gothic" w:eastAsia="MS Gothic" w:hAnsi="MS Gothic" w:cs="MS Gothic" w:hint="eastAsia"/>
                <w:b/>
                <w:bCs/>
                <w:color w:val="000000"/>
                <w:spacing w:val="-8"/>
                <w:kern w:val="0"/>
                <w:szCs w:val="20"/>
              </w:rPr>
              <w:t>❷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업스테이지 Solar 및 Document Parse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  <w:vertAlign w:val="superscript"/>
              </w:rPr>
              <w:t>*</w:t>
            </w:r>
            <w:r w:rsidRPr="00604789">
              <w:rPr>
                <w:rFonts w:ascii="함초롬바탕" w:eastAsia="맑은 고딕" w:hAnsi="굴림" w:cs="굴림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 xml:space="preserve">기반 RAG 자동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Cs w:val="20"/>
              </w:rPr>
              <w:t>채점·피드백</w:t>
            </w:r>
            <w:proofErr w:type="spellEnd"/>
            <w:r w:rsidRPr="00604789">
              <w:rPr>
                <w:rFonts w:ascii="함초롬바탕" w:eastAsia="맑은 고딕" w:hAnsi="굴림" w:cs="굴림"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04789">
              <w:rPr>
                <w:rFonts w:ascii="맑은 고딕" w:eastAsia="맑은 고딕" w:hAnsi="맑은 고딕" w:cs="굴림" w:hint="eastAsia"/>
                <w:color w:val="000000"/>
                <w:spacing w:val="-22"/>
                <w:kern w:val="0"/>
                <w:szCs w:val="20"/>
              </w:rPr>
              <w:t>Agent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* 문서를 AI가 읽고 이해할 수 있게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>분석·구조화하는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기술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채점 기준 기반 지식베이스 구축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② 답안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전처리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및 문항 매칭 모듈 개발</w:t>
            </w:r>
          </w:p>
          <w:p w:rsidR="00604789" w:rsidRPr="00604789" w:rsidRDefault="00604789" w:rsidP="0060478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③ 근거 기반 항목별 채점 엔진 개발</w:t>
            </w:r>
          </w:p>
        </w:tc>
      </w:tr>
    </w:tbl>
    <w:p w:rsidR="00604789" w:rsidRDefault="00604789" w:rsidP="00604789">
      <w:pPr>
        <w:wordWrap/>
        <w:spacing w:after="0" w:line="384" w:lineRule="auto"/>
        <w:jc w:val="left"/>
        <w:textAlignment w:val="baseline"/>
        <w:rPr>
          <w:rFonts w:ascii="HY태백B" w:eastAsia="HY태백B" w:hAnsi="굴림" w:cs="굴림"/>
          <w:color w:val="000000"/>
          <w:kern w:val="0"/>
          <w:sz w:val="32"/>
          <w:szCs w:val="32"/>
        </w:rPr>
      </w:pPr>
    </w:p>
    <w:p w:rsidR="00604789" w:rsidRDefault="00604789">
      <w:pPr>
        <w:widowControl/>
        <w:wordWrap/>
        <w:autoSpaceDE/>
        <w:autoSpaceDN/>
        <w:rPr>
          <w:rFonts w:ascii="HY태백B" w:eastAsia="HY태백B" w:hAnsi="굴림" w:cs="굴림"/>
          <w:color w:val="000000"/>
          <w:kern w:val="0"/>
          <w:sz w:val="32"/>
          <w:szCs w:val="32"/>
        </w:rPr>
      </w:pPr>
      <w:r>
        <w:rPr>
          <w:rFonts w:ascii="HY태백B" w:eastAsia="HY태백B" w:hAnsi="굴림" w:cs="굴림"/>
          <w:color w:val="000000"/>
          <w:kern w:val="0"/>
          <w:sz w:val="32"/>
          <w:szCs w:val="32"/>
        </w:rPr>
        <w:br w:type="page"/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3. 협업과제 개요</w:t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FF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3-1) 협업과제 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제안 배경, 제품(서비스) 개요, 주요 기능 및 성능 등을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3-2) 협업과제 기술 경쟁력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보유기술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>혁신·우수성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, 경쟁기술 대비 차별성, 완성 수준 등을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4. 협업과제 추진 전략 및 계획</w:t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4-1) 협업 목표 및 추진전략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설정 목표와 목표 달성을 위한 추진전략 등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4-2) 팀 구성 및 활용계획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2"/>
                <w:kern w:val="0"/>
                <w:sz w:val="22"/>
              </w:rPr>
              <w:t xml:space="preserve">※ 협업과제 수행을 위한 팀 구성 계획 및 역할, 팀원 역량 등 활용계획 등을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2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4-3) 협업과제 수행계획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4"/>
                <w:kern w:val="0"/>
                <w:sz w:val="22"/>
              </w:rPr>
              <w:t xml:space="preserve">※ 제품(서비스) 개발계획 및 해결능력, 수요기관 협업방안,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FF"/>
                <w:spacing w:val="-14"/>
                <w:kern w:val="0"/>
                <w:sz w:val="22"/>
              </w:rPr>
              <w:t>PoC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FF"/>
                <w:spacing w:val="-14"/>
                <w:kern w:val="0"/>
                <w:sz w:val="22"/>
              </w:rPr>
              <w:t xml:space="preserve"> 수행계획 등을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4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5. 협업과제 사업성 및 기대효과</w:t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5-1) 협업과제 사업성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※ 협업과제 수행 후 목표시장, 수요기관에 미치는 영향 등 사업성 관련 내용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 xml:space="preserve">5-2) </w:t>
      </w:r>
      <w:proofErr w:type="spellStart"/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확장·지속</w:t>
      </w:r>
      <w:proofErr w:type="spellEnd"/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 xml:space="preserve"> 가능성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협업과제 파급효과 및 지속 가능성 등을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604789" w:rsidRDefault="00604789">
      <w:pPr>
        <w:widowControl/>
        <w:wordWrap/>
        <w:autoSpaceDE/>
        <w:autoSpaceDN/>
        <w:rPr>
          <w:rFonts w:ascii="HY태백B" w:eastAsia="HY태백B" w:hAnsi="굴림" w:cs="굴림"/>
          <w:color w:val="000000"/>
          <w:kern w:val="0"/>
          <w:sz w:val="32"/>
          <w:szCs w:val="32"/>
        </w:rPr>
      </w:pPr>
      <w:r>
        <w:rPr>
          <w:rFonts w:ascii="HY태백B" w:eastAsia="HY태백B" w:hAnsi="굴림" w:cs="굴림"/>
          <w:color w:val="000000"/>
          <w:kern w:val="0"/>
          <w:sz w:val="32"/>
          <w:szCs w:val="32"/>
        </w:rPr>
        <w:br w:type="page"/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6. GPU 활용계획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w w:val="90"/>
                <w:kern w:val="0"/>
                <w:sz w:val="22"/>
              </w:rPr>
              <w:t xml:space="preserve">※ 수행계획서 </w:t>
            </w:r>
            <w:proofErr w:type="gramStart"/>
            <w:r w:rsidRPr="00604789">
              <w:rPr>
                <w:rFonts w:ascii="맑은 고딕" w:eastAsia="맑은 고딕" w:hAnsi="맑은 고딕" w:cs="굴림" w:hint="eastAsia"/>
                <w:color w:val="0000FF"/>
                <w:w w:val="90"/>
                <w:kern w:val="0"/>
                <w:sz w:val="22"/>
              </w:rPr>
              <w:t>1.일반현황</w:t>
            </w:r>
            <w:proofErr w:type="gramEnd"/>
            <w:r w:rsidRPr="00604789">
              <w:rPr>
                <w:rFonts w:ascii="맑은 고딕" w:eastAsia="맑은 고딕" w:hAnsi="맑은 고딕" w:cs="굴림" w:hint="eastAsia"/>
                <w:color w:val="0000FF"/>
                <w:w w:val="90"/>
                <w:kern w:val="0"/>
                <w:sz w:val="22"/>
              </w:rPr>
              <w:t xml:space="preserve"> - GPU 사용 희망여부 항목 ‘필요’ 체크한 기업에 한하여 작성</w:t>
            </w:r>
          </w:p>
        </w:tc>
      </w:tr>
    </w:tbl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 xml:space="preserve">6-1) GPU 활용 </w:t>
      </w:r>
      <w:proofErr w:type="spellStart"/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필수성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※ 제안 과제 서비스 구현에 GPU 활용이 필수 인프라인지에 대해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6-2) GPU 활용 타당성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※ 제안 과제 수행에 GPU 사용에 대한 기술적 타당성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t>6-3) GPU 활용에 따른 기대효과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584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60" w:hanging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※ GPU 활용 시 성능, 비용, 보안 측면 등 명확한 개선 또는 경쟁우위 등 기대되는 효과에 대해 작성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spacing w:val="-10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◦ </w:t>
      </w: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604789" w:rsidRPr="00604789" w:rsidRDefault="00604789" w:rsidP="00604789">
      <w:pPr>
        <w:spacing w:after="0" w:line="384" w:lineRule="auto"/>
        <w:ind w:left="602" w:hanging="6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- </w:t>
      </w:r>
    </w:p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04789">
        <w:rPr>
          <w:rFonts w:ascii="HY태백B" w:eastAsia="HY태백B" w:hAnsi="굴림" w:cs="굴림" w:hint="eastAsia"/>
          <w:color w:val="000000"/>
          <w:kern w:val="0"/>
          <w:sz w:val="32"/>
          <w:szCs w:val="32"/>
        </w:rPr>
        <w:lastRenderedPageBreak/>
        <w:t>7. 사업비 집행계획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04789" w:rsidRPr="00604789" w:rsidTr="00604789">
        <w:trPr>
          <w:trHeight w:val="867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60" w:lineRule="auto"/>
              <w:ind w:left="290" w:hanging="2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※ </w:t>
            </w:r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지원 예정인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>PoC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 xml:space="preserve"> 소요비용 1억원(현금) 기준으로 작성, 협업과제 수행에 필요한 </w:t>
            </w:r>
            <w:proofErr w:type="spellStart"/>
            <w:r w:rsidRPr="00604789">
              <w:rPr>
                <w:rFonts w:ascii="맑은 고딕" w:eastAsia="맑은 고딕" w:hAnsi="맑은 고딕" w:cs="굴림" w:hint="eastAsia"/>
                <w:color w:val="0000FF"/>
                <w:spacing w:val="-10"/>
                <w:kern w:val="0"/>
                <w:sz w:val="22"/>
              </w:rPr>
              <w:t>시험·인증비</w:t>
            </w:r>
            <w:proofErr w:type="spellEnd"/>
            <w:r w:rsidRPr="00604789"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</w:rPr>
              <w:t xml:space="preserve">, SW 구입비, 기자재 구입비, 인건비 등 </w:t>
            </w:r>
            <w:r w:rsidRPr="00604789">
              <w:rPr>
                <w:rFonts w:ascii="맑은 고딕" w:eastAsia="맑은 고딕" w:hAnsi="맑은 고딕" w:cs="굴림" w:hint="eastAsia"/>
                <w:color w:val="999999"/>
                <w:kern w:val="0"/>
                <w:sz w:val="18"/>
                <w:szCs w:val="18"/>
              </w:rPr>
              <w:t>※삭제 후 제출</w:t>
            </w:r>
          </w:p>
        </w:tc>
      </w:tr>
    </w:tbl>
    <w:p w:rsidR="00604789" w:rsidRPr="00604789" w:rsidRDefault="00604789" w:rsidP="00604789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tbl>
      <w:tblPr>
        <w:tblOverlap w:val="never"/>
        <w:tblW w:w="0" w:type="auto"/>
        <w:tblInd w:w="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4681"/>
        <w:gridCol w:w="1869"/>
      </w:tblGrid>
      <w:tr w:rsidR="00604789" w:rsidRPr="00604789" w:rsidTr="00604789">
        <w:trPr>
          <w:trHeight w:val="446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산출근거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사용금액(원)</w:t>
            </w:r>
          </w:p>
        </w:tc>
      </w:tr>
      <w:tr w:rsidR="00604789" w:rsidRPr="00604789" w:rsidTr="00604789">
        <w:trPr>
          <w:trHeight w:val="446"/>
        </w:trPr>
        <w:tc>
          <w:tcPr>
            <w:tcW w:w="233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시험·인증비</w:t>
            </w:r>
            <w:proofErr w:type="spellEnd"/>
          </w:p>
        </w:tc>
        <w:tc>
          <w:tcPr>
            <w:tcW w:w="46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numPr>
                <w:ilvl w:val="0"/>
                <w:numId w:val="2"/>
              </w:num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0000 신뢰성 테스트를 위한 비용</w:t>
            </w:r>
          </w:p>
        </w:tc>
        <w:tc>
          <w:tcPr>
            <w:tcW w:w="186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5,000,000</w:t>
            </w:r>
          </w:p>
        </w:tc>
      </w:tr>
      <w:tr w:rsidR="00604789" w:rsidRPr="00604789" w:rsidTr="00604789">
        <w:trPr>
          <w:trHeight w:val="446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외주용역비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numPr>
                <w:ilvl w:val="0"/>
                <w:numId w:val="4"/>
              </w:num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설계도 검증 및 수정 등을 위한 전문업체 용역비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7,000,000</w:t>
            </w:r>
          </w:p>
        </w:tc>
      </w:tr>
      <w:tr w:rsidR="00604789" w:rsidRPr="00604789" w:rsidTr="00604789">
        <w:trPr>
          <w:trHeight w:val="446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SW 구입비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ind w:right="6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604789" w:rsidRPr="00604789" w:rsidTr="00604789">
        <w:trPr>
          <w:trHeight w:val="446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spacing w:after="0" w:line="312" w:lineRule="auto"/>
              <w:ind w:left="200" w:right="100" w:hanging="200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ind w:right="60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604789" w:rsidRPr="00604789" w:rsidTr="00604789">
        <w:trPr>
          <w:trHeight w:val="446"/>
        </w:trPr>
        <w:tc>
          <w:tcPr>
            <w:tcW w:w="7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789" w:rsidRPr="00604789" w:rsidRDefault="00604789" w:rsidP="00604789">
            <w:pPr>
              <w:wordWrap/>
              <w:spacing w:after="0" w:line="312" w:lineRule="auto"/>
              <w:ind w:right="6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04789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100,000,000</w:t>
            </w:r>
          </w:p>
        </w:tc>
      </w:tr>
    </w:tbl>
    <w:p w:rsidR="00604789" w:rsidRPr="00604789" w:rsidRDefault="00604789" w:rsidP="00604789">
      <w:pPr>
        <w:spacing w:after="0" w:line="384" w:lineRule="auto"/>
        <w:ind w:left="600" w:hanging="600"/>
        <w:textAlignment w:val="baseline"/>
        <w:rPr>
          <w:rFonts w:ascii="함초롬바탕" w:eastAsia="굴림" w:hAnsi="굴림" w:cs="굴림"/>
          <w:i/>
          <w:iCs/>
          <w:color w:val="0000FF"/>
          <w:kern w:val="0"/>
          <w:sz w:val="30"/>
          <w:szCs w:val="30"/>
        </w:rPr>
      </w:pPr>
    </w:p>
    <w:p w:rsidR="00604789" w:rsidRPr="00604789" w:rsidRDefault="00604789" w:rsidP="0060478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7A1BA0" w:rsidRDefault="007A1BA0"/>
    <w:sectPr w:rsidR="007A1B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태백B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360"/>
    <w:multiLevelType w:val="hybridMultilevel"/>
    <w:tmpl w:val="1E609F74"/>
    <w:lvl w:ilvl="0" w:tplc="A530911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2B6C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6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43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23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46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C4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26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65AA8"/>
    <w:multiLevelType w:val="multilevel"/>
    <w:tmpl w:val="617A09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89"/>
    <w:rsid w:val="004C15A6"/>
    <w:rsid w:val="00604789"/>
    <w:rsid w:val="007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B374"/>
  <w15:chartTrackingRefBased/>
  <w15:docId w15:val="{5A2E60D0-37C9-49C4-940E-5A5DAFA3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0478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60478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7">
    <w:name w:val="17제목글"/>
    <w:basedOn w:val="a"/>
    <w:rsid w:val="00604789"/>
    <w:pPr>
      <w:snapToGrid w:val="0"/>
      <w:spacing w:after="0" w:line="348" w:lineRule="auto"/>
      <w:ind w:left="1678" w:hanging="840"/>
      <w:textAlignment w:val="baseline"/>
    </w:pPr>
    <w:rPr>
      <w:rFonts w:ascii="한양신명조" w:eastAsia="굴림" w:hAnsi="굴림" w:cs="굴림"/>
      <w:b/>
      <w:bCs/>
      <w:color w:val="000000"/>
      <w:kern w:val="0"/>
      <w:sz w:val="34"/>
      <w:szCs w:val="34"/>
    </w:rPr>
  </w:style>
  <w:style w:type="paragraph" w:customStyle="1" w:styleId="Normal">
    <w:name w:val="Normal"/>
    <w:basedOn w:val="a"/>
    <w:rsid w:val="00604789"/>
    <w:pPr>
      <w:spacing w:line="256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1">
    <w:name w:val="바탕글1"/>
    <w:basedOn w:val="a"/>
    <w:rsid w:val="0060478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table" w:styleId="a4">
    <w:name w:val="Table Grid"/>
    <w:basedOn w:val="a1"/>
    <w:uiPriority w:val="39"/>
    <w:rsid w:val="0060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창업진흥원</dc:creator>
  <cp:keywords/>
  <dc:description/>
  <cp:lastModifiedBy>창업진흥원</cp:lastModifiedBy>
  <cp:revision>1</cp:revision>
  <dcterms:created xsi:type="dcterms:W3CDTF">2026-06-02T05:50:00Z</dcterms:created>
  <dcterms:modified xsi:type="dcterms:W3CDTF">2026-06-02T06:00:00Z</dcterms:modified>
</cp:coreProperties>
</file>