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E70A" w14:textId="5542B2F6" w:rsidR="00E34842" w:rsidRPr="005A2B6C" w:rsidRDefault="00000000">
      <w:pPr>
        <w:spacing w:after="80" w:line="276" w:lineRule="auto"/>
        <w:rPr>
          <w:b/>
          <w:bCs/>
          <w:sz w:val="32"/>
          <w:szCs w:val="32"/>
        </w:rPr>
      </w:pPr>
      <w:r w:rsidRPr="005A2B6C">
        <w:rPr>
          <w:b/>
          <w:bCs/>
          <w:sz w:val="36"/>
          <w:szCs w:val="36"/>
        </w:rPr>
        <w:t>제5회 원자력 창업</w:t>
      </w:r>
      <w:r w:rsidR="006B7CA0" w:rsidRPr="005A2B6C">
        <w:rPr>
          <w:rFonts w:hint="eastAsia"/>
          <w:b/>
          <w:bCs/>
          <w:sz w:val="36"/>
          <w:szCs w:val="36"/>
        </w:rPr>
        <w:t xml:space="preserve"> </w:t>
      </w:r>
      <w:r w:rsidRPr="005A2B6C">
        <w:rPr>
          <w:b/>
          <w:bCs/>
          <w:sz w:val="36"/>
          <w:szCs w:val="36"/>
        </w:rPr>
        <w:t>아카데미</w:t>
      </w:r>
      <w:r w:rsidR="00E34842" w:rsidRPr="005A2B6C">
        <w:rPr>
          <w:rFonts w:hint="eastAsia"/>
          <w:b/>
          <w:bCs/>
          <w:sz w:val="32"/>
          <w:szCs w:val="32"/>
        </w:rPr>
        <w:t xml:space="preserve"> </w:t>
      </w:r>
      <w:r w:rsidRPr="005A2B6C">
        <w:rPr>
          <w:b/>
          <w:bCs/>
          <w:sz w:val="40"/>
          <w:szCs w:val="40"/>
        </w:rPr>
        <w:t>Atomic NEST</w:t>
      </w:r>
    </w:p>
    <w:p w14:paraId="201F768A" w14:textId="74C702E6" w:rsidR="004300DB" w:rsidRPr="005A2B6C" w:rsidRDefault="004300DB" w:rsidP="004B388A">
      <w:pPr>
        <w:pStyle w:val="1"/>
        <w:rPr>
          <w:b w:val="0"/>
          <w:bCs w:val="0"/>
        </w:rPr>
      </w:pPr>
      <w:r w:rsidRPr="005A2B6C">
        <w:rPr>
          <w:b w:val="0"/>
          <w:bCs w:val="0"/>
          <w:sz w:val="22"/>
          <w:szCs w:val="22"/>
        </w:rPr>
        <w:br/>
      </w:r>
      <w:r w:rsidRPr="005A2B6C">
        <w:rPr>
          <w:rFonts w:hint="eastAsia"/>
          <w:b w:val="0"/>
          <w:bCs w:val="0"/>
          <w:sz w:val="24"/>
          <w:szCs w:val="24"/>
        </w:rPr>
        <w:t xml:space="preserve">원자력 딥테크로 미래를 </w:t>
      </w:r>
      <w:r w:rsidR="00767D67" w:rsidRPr="005A2B6C">
        <w:rPr>
          <w:rFonts w:hint="eastAsia"/>
          <w:b w:val="0"/>
          <w:bCs w:val="0"/>
          <w:sz w:val="24"/>
          <w:szCs w:val="24"/>
        </w:rPr>
        <w:t>바꾸는</w:t>
      </w:r>
      <w:r w:rsidRPr="005A2B6C">
        <w:rPr>
          <w:rFonts w:hint="eastAsia"/>
          <w:b w:val="0"/>
          <w:bCs w:val="0"/>
          <w:sz w:val="24"/>
          <w:szCs w:val="24"/>
        </w:rPr>
        <w:t xml:space="preserve"> 창업팀을 찾습니다. </w:t>
      </w:r>
      <w:r w:rsidR="00181668" w:rsidRPr="005A2B6C">
        <w:rPr>
          <w:b w:val="0"/>
          <w:bCs w:val="0"/>
          <w:sz w:val="22"/>
          <w:szCs w:val="22"/>
        </w:rPr>
        <w:br/>
      </w:r>
      <w:r w:rsidRPr="005A2B6C">
        <w:rPr>
          <w:b w:val="0"/>
          <w:bCs w:val="0"/>
          <w:sz w:val="22"/>
          <w:szCs w:val="22"/>
        </w:rPr>
        <w:br/>
      </w:r>
      <w:r w:rsidR="00FE5DDD" w:rsidRPr="005A2B6C">
        <w:rPr>
          <w:b w:val="0"/>
          <w:bCs w:val="0"/>
          <w:sz w:val="22"/>
          <w:szCs w:val="22"/>
        </w:rPr>
        <w:t>한국원자력협력재단과 블루포인트파트너스는</w:t>
      </w:r>
      <w:r w:rsidR="00FE5DDD" w:rsidRPr="005A2B6C">
        <w:rPr>
          <w:b w:val="0"/>
          <w:bCs w:val="0"/>
          <w:sz w:val="22"/>
          <w:szCs w:val="22"/>
        </w:rPr>
        <w:br/>
        <w:t>원자력·방사선 기술과 AI·의료·우주</w:t>
      </w:r>
      <w:r w:rsidR="00FE5DDD" w:rsidRPr="005A2B6C">
        <w:rPr>
          <w:rFonts w:hint="eastAsia"/>
          <w:b w:val="0"/>
          <w:bCs w:val="0"/>
          <w:sz w:val="22"/>
          <w:szCs w:val="22"/>
        </w:rPr>
        <w:t xml:space="preserve"> </w:t>
      </w:r>
      <w:r w:rsidR="00FE5DDD" w:rsidRPr="005A2B6C">
        <w:rPr>
          <w:b w:val="0"/>
          <w:bCs w:val="0"/>
          <w:sz w:val="22"/>
          <w:szCs w:val="22"/>
        </w:rPr>
        <w:t>등 미래 첨단 산업</w:t>
      </w:r>
      <w:r w:rsidR="00992BDE" w:rsidRPr="005A2B6C">
        <w:rPr>
          <w:rFonts w:hint="eastAsia"/>
          <w:b w:val="0"/>
          <w:bCs w:val="0"/>
          <w:sz w:val="22"/>
          <w:szCs w:val="22"/>
        </w:rPr>
        <w:t>이</w:t>
      </w:r>
      <w:r w:rsidR="00FE5DDD" w:rsidRPr="005A2B6C">
        <w:rPr>
          <w:rFonts w:hint="eastAsia"/>
          <w:b w:val="0"/>
          <w:bCs w:val="0"/>
          <w:sz w:val="22"/>
          <w:szCs w:val="22"/>
        </w:rPr>
        <w:t xml:space="preserve"> </w:t>
      </w:r>
      <w:r w:rsidR="00FE5DDD" w:rsidRPr="005A2B6C">
        <w:rPr>
          <w:b w:val="0"/>
          <w:bCs w:val="0"/>
          <w:sz w:val="22"/>
          <w:szCs w:val="22"/>
        </w:rPr>
        <w:t>융합</w:t>
      </w:r>
      <w:r w:rsidR="00992BDE" w:rsidRPr="005A2B6C">
        <w:rPr>
          <w:rFonts w:hint="eastAsia"/>
          <w:b w:val="0"/>
          <w:bCs w:val="0"/>
          <w:sz w:val="22"/>
          <w:szCs w:val="22"/>
        </w:rPr>
        <w:t>된</w:t>
      </w:r>
      <w:r w:rsidR="00FE5DDD" w:rsidRPr="005A2B6C">
        <w:rPr>
          <w:rFonts w:hint="eastAsia"/>
          <w:b w:val="0"/>
          <w:bCs w:val="0"/>
          <w:sz w:val="22"/>
          <w:szCs w:val="22"/>
        </w:rPr>
        <w:t xml:space="preserve"> </w:t>
      </w:r>
      <w:r w:rsidR="00FE5DDD" w:rsidRPr="005A2B6C">
        <w:rPr>
          <w:b w:val="0"/>
          <w:bCs w:val="0"/>
          <w:sz w:val="22"/>
          <w:szCs w:val="22"/>
        </w:rPr>
        <w:t>분야의</w:t>
      </w:r>
      <w:r w:rsidR="00FE5DDD" w:rsidRPr="005A2B6C">
        <w:rPr>
          <w:b w:val="0"/>
          <w:bCs w:val="0"/>
          <w:sz w:val="22"/>
          <w:szCs w:val="22"/>
        </w:rPr>
        <w:br/>
        <w:t>예비창업자 및 스타트업의 도전을 기다립니다.</w:t>
      </w:r>
    </w:p>
    <w:p w14:paraId="4EE5540B" w14:textId="77958CBC" w:rsidR="00AA06A1" w:rsidRPr="005A2B6C" w:rsidRDefault="005A2B6C">
      <w:pPr>
        <w:pStyle w:val="1"/>
        <w:rPr>
          <w:b w:val="0"/>
          <w:bCs w:val="0"/>
        </w:rPr>
      </w:pPr>
      <w:r w:rsidRPr="005A2B6C">
        <w:rPr>
          <w:rFonts w:hint="eastAsia"/>
          <w:b w:val="0"/>
          <w:bCs w:val="0"/>
        </w:rPr>
        <w:t xml:space="preserve">□ </w:t>
      </w:r>
      <w:r w:rsidR="003F794C" w:rsidRPr="005A2B6C">
        <w:rPr>
          <w:rFonts w:hint="eastAsia"/>
          <w:b w:val="0"/>
          <w:bCs w:val="0"/>
        </w:rPr>
        <w:t>모집개요</w:t>
      </w:r>
      <w:r w:rsidRPr="005A2B6C">
        <w:rPr>
          <w:rFonts w:hint="eastAsia"/>
          <w:b w:val="0"/>
          <w:bCs w:val="0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AA06A1" w:rsidRPr="005A2B6C" w14:paraId="0649FEC3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D6075B" w14:textId="77777777" w:rsidR="00AA06A1" w:rsidRPr="005A2B6C" w:rsidRDefault="00000000">
            <w:pPr>
              <w:spacing w:line="276" w:lineRule="auto"/>
              <w:jc w:val="center"/>
            </w:pPr>
            <w:r w:rsidRPr="005A2B6C">
              <w:t>참가자격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96D53E" w14:textId="0E87D93D" w:rsidR="00697D4E" w:rsidRPr="005A2B6C" w:rsidRDefault="00000000" w:rsidP="00697D4E">
            <w:pPr>
              <w:spacing w:line="276" w:lineRule="auto"/>
            </w:pPr>
            <w:r w:rsidRPr="005A2B6C">
              <w:t>예비창업자</w:t>
            </w:r>
            <w:r w:rsidR="00910F2B" w:rsidRPr="005A2B6C">
              <w:rPr>
                <w:rFonts w:hint="eastAsia"/>
              </w:rPr>
              <w:t>(팀)</w:t>
            </w:r>
            <w:r w:rsidRPr="005A2B6C">
              <w:t xml:space="preserve"> 또는 업력 3년 이내 스타트업</w:t>
            </w:r>
          </w:p>
          <w:p w14:paraId="03E51457" w14:textId="4FC84BFB" w:rsidR="00910F2B" w:rsidRPr="005A2B6C" w:rsidRDefault="00910F2B" w:rsidP="00697D4E">
            <w:pPr>
              <w:spacing w:line="276" w:lineRule="auto"/>
            </w:pPr>
            <w:r w:rsidRPr="005A2B6C">
              <w:rPr>
                <w:rFonts w:hint="eastAsia"/>
              </w:rPr>
              <w:t>※ 기존 창업경진대회</w:t>
            </w:r>
            <w:r w:rsidR="00287443" w:rsidRPr="005A2B6C">
              <w:rPr>
                <w:rFonts w:hint="eastAsia"/>
              </w:rPr>
              <w:t xml:space="preserve"> </w:t>
            </w:r>
            <w:r w:rsidRPr="005A2B6C">
              <w:t>우수·장려상 수상팀 재참여 가능</w:t>
            </w:r>
          </w:p>
        </w:tc>
      </w:tr>
      <w:tr w:rsidR="00523C1D" w:rsidRPr="005A2B6C" w14:paraId="4088F2BA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BF384F" w14:textId="4278AB63" w:rsidR="00523C1D" w:rsidRPr="005A2B6C" w:rsidRDefault="00523C1D">
            <w:pPr>
              <w:spacing w:line="276" w:lineRule="auto"/>
              <w:jc w:val="center"/>
            </w:pPr>
            <w:r w:rsidRPr="005A2B6C">
              <w:rPr>
                <w:rFonts w:hint="eastAsia"/>
              </w:rPr>
              <w:t>모집대상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014C0" w14:textId="4F4A4D0F" w:rsidR="003F794C" w:rsidRPr="005A2B6C" w:rsidRDefault="00523C1D" w:rsidP="00B907E5">
            <w:pPr>
              <w:spacing w:line="276" w:lineRule="auto"/>
            </w:pPr>
            <w:r w:rsidRPr="005A2B6C">
              <w:t>대학(원)생</w:t>
            </w:r>
            <w:r w:rsidR="00B907E5" w:rsidRPr="005A2B6C">
              <w:rPr>
                <w:rFonts w:hint="eastAsia"/>
              </w:rPr>
              <w:t xml:space="preserve">, </w:t>
            </w:r>
            <w:r w:rsidRPr="005A2B6C">
              <w:t xml:space="preserve">연구원 </w:t>
            </w:r>
            <w:r w:rsidR="002F1FCE" w:rsidRPr="005A2B6C">
              <w:rPr>
                <w:rFonts w:hint="eastAsia"/>
              </w:rPr>
              <w:t xml:space="preserve">및 </w:t>
            </w:r>
            <w:r w:rsidRPr="005A2B6C">
              <w:t>원자력 유관기관 재직자</w:t>
            </w:r>
            <w:r w:rsidR="00B907E5" w:rsidRPr="005A2B6C">
              <w:rPr>
                <w:rFonts w:hint="eastAsia"/>
              </w:rPr>
              <w:t xml:space="preserve">, </w:t>
            </w:r>
            <w:r w:rsidRPr="005A2B6C">
              <w:t>기술 기반 예비창업자 및 스타트업</w:t>
            </w:r>
          </w:p>
        </w:tc>
      </w:tr>
      <w:tr w:rsidR="00523C1D" w:rsidRPr="005A2B6C" w14:paraId="4E53EE82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D48F67" w14:textId="0EC8FE1F" w:rsidR="00523C1D" w:rsidRPr="005A2B6C" w:rsidRDefault="00523C1D">
            <w:pPr>
              <w:spacing w:line="276" w:lineRule="auto"/>
              <w:jc w:val="center"/>
            </w:pPr>
            <w:r w:rsidRPr="005A2B6C">
              <w:t>선발규모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8E4758" w14:textId="5CB36BC9" w:rsidR="00523C1D" w:rsidRPr="005A2B6C" w:rsidRDefault="00523C1D">
            <w:pPr>
              <w:spacing w:line="276" w:lineRule="auto"/>
            </w:pPr>
            <w:r w:rsidRPr="005A2B6C">
              <w:t>총 6개 팀</w:t>
            </w:r>
            <w:r w:rsidR="00F02A0B" w:rsidRPr="005A2B6C">
              <w:rPr>
                <w:rFonts w:hint="eastAsia"/>
              </w:rPr>
              <w:t>(전원 데모데이 진출)</w:t>
            </w:r>
          </w:p>
        </w:tc>
      </w:tr>
    </w:tbl>
    <w:p w14:paraId="5DADB536" w14:textId="77777777" w:rsidR="002F1FCE" w:rsidRPr="005A2B6C" w:rsidRDefault="002F1FCE">
      <w:pPr>
        <w:pStyle w:val="2"/>
        <w:spacing w:before="300" w:after="150"/>
        <w:rPr>
          <w:b w:val="0"/>
          <w:bCs w:val="0"/>
          <w:sz w:val="32"/>
          <w:szCs w:val="32"/>
        </w:rPr>
      </w:pPr>
    </w:p>
    <w:p w14:paraId="1DC12744" w14:textId="5674EC81" w:rsidR="00AA06A1" w:rsidRPr="005A2B6C" w:rsidRDefault="005A2B6C">
      <w:pPr>
        <w:pStyle w:val="2"/>
        <w:spacing w:before="300" w:after="150"/>
        <w:rPr>
          <w:b w:val="0"/>
          <w:bCs w:val="0"/>
          <w:sz w:val="32"/>
          <w:szCs w:val="32"/>
        </w:rPr>
      </w:pPr>
      <w:r w:rsidRPr="005A2B6C">
        <w:rPr>
          <w:rFonts w:hint="eastAsia"/>
          <w:b w:val="0"/>
          <w:bCs w:val="0"/>
        </w:rPr>
        <w:t xml:space="preserve">□ </w:t>
      </w:r>
      <w:r w:rsidR="008B41A5" w:rsidRPr="005A2B6C">
        <w:rPr>
          <w:b w:val="0"/>
          <w:bCs w:val="0"/>
          <w:sz w:val="32"/>
          <w:szCs w:val="32"/>
        </w:rPr>
        <w:t>모집분야</w:t>
      </w:r>
      <w:r w:rsidR="00E01DC2" w:rsidRPr="005A2B6C">
        <w:rPr>
          <w:rFonts w:hint="eastAsia"/>
          <w:b w:val="0"/>
          <w:bCs w:val="0"/>
          <w:sz w:val="32"/>
          <w:szCs w:val="32"/>
        </w:rPr>
        <w:t xml:space="preserve"> </w:t>
      </w:r>
    </w:p>
    <w:p w14:paraId="78CFFAC9" w14:textId="25DE1715" w:rsidR="0015654A" w:rsidRPr="005A2B6C" w:rsidRDefault="00000000">
      <w:pPr>
        <w:spacing w:after="80" w:line="276" w:lineRule="auto"/>
      </w:pPr>
      <w:r w:rsidRPr="005A2B6C">
        <w:t xml:space="preserve">원자력·방사선 </w:t>
      </w:r>
      <w:r w:rsidR="003F794C" w:rsidRPr="005A2B6C">
        <w:rPr>
          <w:rFonts w:hint="eastAsia"/>
        </w:rPr>
        <w:t>기술 응용 딥테크 전 분야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0739C7" w:rsidRPr="005A2B6C" w14:paraId="18571295" w14:textId="77777777" w:rsidTr="002002DD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0138F6" w14:textId="77777777" w:rsidR="000739C7" w:rsidRPr="005A2B6C" w:rsidRDefault="000739C7" w:rsidP="002002DD">
            <w:pPr>
              <w:spacing w:line="276" w:lineRule="auto"/>
              <w:jc w:val="center"/>
            </w:pPr>
            <w:r w:rsidRPr="005A2B6C">
              <w:t>분야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F2EC11" w14:textId="77777777" w:rsidR="000739C7" w:rsidRPr="005A2B6C" w:rsidRDefault="000739C7" w:rsidP="002002DD">
            <w:pPr>
              <w:spacing w:line="276" w:lineRule="auto"/>
              <w:jc w:val="center"/>
            </w:pPr>
          </w:p>
        </w:tc>
      </w:tr>
      <w:tr w:rsidR="000739C7" w:rsidRPr="005A2B6C" w14:paraId="74577BE8" w14:textId="77777777" w:rsidTr="002002DD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709FC4" w14:textId="77777777" w:rsidR="000739C7" w:rsidRPr="005A2B6C" w:rsidRDefault="000739C7" w:rsidP="002002DD">
            <w:pPr>
              <w:spacing w:line="276" w:lineRule="auto"/>
            </w:pPr>
            <w:r w:rsidRPr="005A2B6C">
              <w:t>에너지/발전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E0089" w14:textId="77777777" w:rsidR="000739C7" w:rsidRPr="005A2B6C" w:rsidRDefault="000739C7" w:rsidP="002002DD">
            <w:pPr>
              <w:spacing w:line="276" w:lineRule="auto"/>
            </w:pPr>
            <w:r w:rsidRPr="005A2B6C">
              <w:t>SMR(소형모듈원전), 핵융합</w:t>
            </w:r>
            <w:r w:rsidRPr="005A2B6C">
              <w:rPr>
                <w:rFonts w:hint="eastAsia"/>
              </w:rPr>
              <w:t xml:space="preserve"> 등</w:t>
            </w:r>
          </w:p>
        </w:tc>
      </w:tr>
      <w:tr w:rsidR="000739C7" w:rsidRPr="005A2B6C" w14:paraId="05E9AE79" w14:textId="77777777" w:rsidTr="002002DD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396219" w14:textId="77777777" w:rsidR="000739C7" w:rsidRPr="005A2B6C" w:rsidRDefault="000739C7" w:rsidP="002002DD">
            <w:pPr>
              <w:spacing w:line="276" w:lineRule="auto"/>
            </w:pPr>
            <w:r w:rsidRPr="005A2B6C">
              <w:t>안전/ICT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754BCC" w14:textId="7419671B" w:rsidR="000739C7" w:rsidRPr="005A2B6C" w:rsidRDefault="000739C7" w:rsidP="002002DD">
            <w:pPr>
              <w:spacing w:line="276" w:lineRule="auto"/>
            </w:pPr>
            <w:r w:rsidRPr="005A2B6C">
              <w:t xml:space="preserve">AI </w:t>
            </w:r>
            <w:r w:rsidRPr="005A2B6C">
              <w:rPr>
                <w:rFonts w:hint="eastAsia"/>
              </w:rPr>
              <w:t xml:space="preserve">기반 원전 사고 예측, </w:t>
            </w:r>
            <w:r w:rsidRPr="005A2B6C">
              <w:t>방사선 탐지</w:t>
            </w:r>
            <w:r w:rsidRPr="005A2B6C">
              <w:rPr>
                <w:rFonts w:hint="eastAsia"/>
              </w:rPr>
              <w:t xml:space="preserve"> 로봇 등</w:t>
            </w:r>
            <w:r w:rsidRPr="005A2B6C">
              <w:t xml:space="preserve"> </w:t>
            </w:r>
          </w:p>
        </w:tc>
      </w:tr>
      <w:tr w:rsidR="000739C7" w:rsidRPr="005A2B6C" w14:paraId="22C57FC0" w14:textId="77777777" w:rsidTr="002002DD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717DE" w14:textId="77777777" w:rsidR="000739C7" w:rsidRPr="005A2B6C" w:rsidRDefault="000739C7" w:rsidP="002002DD">
            <w:pPr>
              <w:spacing w:line="276" w:lineRule="auto"/>
            </w:pPr>
            <w:r w:rsidRPr="005A2B6C">
              <w:t>의료/바이오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739C7" w:rsidRPr="005A2B6C" w14:paraId="669723E0" w14:textId="77777777" w:rsidTr="00200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BB9D88" w14:textId="77777777" w:rsidR="000739C7" w:rsidRPr="005A2B6C" w:rsidRDefault="000739C7" w:rsidP="002002DD">
                  <w:pPr>
                    <w:spacing w:line="276" w:lineRule="auto"/>
                  </w:pPr>
                </w:p>
              </w:tc>
            </w:tr>
          </w:tbl>
          <w:p w14:paraId="4F482E6D" w14:textId="77777777" w:rsidR="000739C7" w:rsidRPr="005A2B6C" w:rsidRDefault="000739C7" w:rsidP="002002DD">
            <w:pPr>
              <w:spacing w:line="276" w:lineRule="auto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3"/>
            </w:tblGrid>
            <w:tr w:rsidR="000739C7" w:rsidRPr="005A2B6C" w14:paraId="2798713D" w14:textId="77777777" w:rsidTr="00200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29F493" w14:textId="529361B0" w:rsidR="000739C7" w:rsidRPr="005A2B6C" w:rsidRDefault="000739C7" w:rsidP="002002DD">
                  <w:pPr>
                    <w:spacing w:line="276" w:lineRule="auto"/>
                  </w:pPr>
                  <w:r w:rsidRPr="005A2B6C">
                    <w:rPr>
                      <w:rFonts w:hint="eastAsia"/>
                    </w:rPr>
                    <w:t xml:space="preserve">의료용 동위원소 장비, </w:t>
                  </w:r>
                  <w:r w:rsidRPr="005A2B6C">
                    <w:t>방사선 치료</w:t>
                  </w:r>
                  <w:r w:rsidRPr="005A2B6C">
                    <w:rPr>
                      <w:rFonts w:hint="eastAsia"/>
                    </w:rPr>
                    <w:t xml:space="preserve"> 솔루션 등</w:t>
                  </w:r>
                </w:p>
              </w:tc>
            </w:tr>
          </w:tbl>
          <w:p w14:paraId="1E3CEFBA" w14:textId="77777777" w:rsidR="000739C7" w:rsidRPr="005A2B6C" w:rsidRDefault="000739C7" w:rsidP="002002DD">
            <w:pPr>
              <w:spacing w:line="276" w:lineRule="auto"/>
            </w:pPr>
          </w:p>
        </w:tc>
      </w:tr>
      <w:tr w:rsidR="000739C7" w:rsidRPr="005A2B6C" w14:paraId="52E50F62" w14:textId="77777777" w:rsidTr="002002DD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29FAD" w14:textId="77777777" w:rsidR="000739C7" w:rsidRPr="005A2B6C" w:rsidRDefault="000739C7" w:rsidP="002002DD">
            <w:pPr>
              <w:spacing w:line="276" w:lineRule="auto"/>
            </w:pPr>
            <w:r w:rsidRPr="005A2B6C">
              <w:rPr>
                <w:rFonts w:hint="eastAsia"/>
              </w:rPr>
              <w:t>우주/신소재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7468CA" w14:textId="41440E6B" w:rsidR="000739C7" w:rsidRPr="005A2B6C" w:rsidRDefault="000739C7" w:rsidP="002002DD">
            <w:pPr>
              <w:spacing w:line="276" w:lineRule="auto"/>
            </w:pPr>
            <w:r w:rsidRPr="005A2B6C">
              <w:rPr>
                <w:rFonts w:hint="eastAsia"/>
              </w:rPr>
              <w:t>비파괴 검사, 우주항공용 원자력 전지 등</w:t>
            </w:r>
          </w:p>
        </w:tc>
      </w:tr>
      <w:tr w:rsidR="000739C7" w:rsidRPr="005A2B6C" w14:paraId="5F539E49" w14:textId="77777777" w:rsidTr="002002DD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8C0223" w14:textId="77777777" w:rsidR="000739C7" w:rsidRPr="005A2B6C" w:rsidRDefault="000739C7" w:rsidP="002002DD">
            <w:pPr>
              <w:spacing w:line="276" w:lineRule="auto"/>
            </w:pPr>
            <w:r w:rsidRPr="005A2B6C">
              <w:t>기타 딥테크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3AC2E4" w14:textId="6AE9F93B" w:rsidR="000739C7" w:rsidRPr="005A2B6C" w:rsidRDefault="000739C7" w:rsidP="002002DD">
            <w:pPr>
              <w:spacing w:line="276" w:lineRule="auto"/>
            </w:pPr>
            <w:r w:rsidRPr="005A2B6C">
              <w:rPr>
                <w:rFonts w:hint="eastAsia"/>
              </w:rPr>
              <w:t>방사선 육종(농생명), 원자력 빅데이터 등</w:t>
            </w:r>
          </w:p>
        </w:tc>
      </w:tr>
    </w:tbl>
    <w:p w14:paraId="6540FB9A" w14:textId="77777777" w:rsidR="000739C7" w:rsidRPr="005A2B6C" w:rsidRDefault="000739C7">
      <w:pPr>
        <w:spacing w:after="80" w:line="276" w:lineRule="auto"/>
      </w:pPr>
    </w:p>
    <w:p w14:paraId="6879FFAC" w14:textId="62C61FF4" w:rsidR="0015654A" w:rsidRPr="005A2B6C" w:rsidRDefault="005A2B6C" w:rsidP="0015654A">
      <w:pPr>
        <w:pStyle w:val="1"/>
        <w:rPr>
          <w:b w:val="0"/>
          <w:bCs w:val="0"/>
        </w:rPr>
      </w:pPr>
      <w:r w:rsidRPr="005A2B6C">
        <w:rPr>
          <w:rFonts w:hint="eastAsia"/>
          <w:b w:val="0"/>
          <w:bCs w:val="0"/>
        </w:rPr>
        <w:lastRenderedPageBreak/>
        <w:t xml:space="preserve">□ </w:t>
      </w:r>
      <w:r w:rsidR="00CF68E1" w:rsidRPr="005A2B6C">
        <w:rPr>
          <w:rFonts w:hint="eastAsia"/>
          <w:b w:val="0"/>
          <w:bCs w:val="0"/>
        </w:rPr>
        <w:t xml:space="preserve">주요 </w:t>
      </w:r>
      <w:r w:rsidR="0043490D" w:rsidRPr="005A2B6C">
        <w:rPr>
          <w:rFonts w:hint="eastAsia"/>
          <w:b w:val="0"/>
          <w:bCs w:val="0"/>
        </w:rPr>
        <w:t>혜택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6050"/>
      </w:tblGrid>
      <w:tr w:rsidR="0015654A" w:rsidRPr="005A2B6C" w14:paraId="5E6239BD" w14:textId="77777777" w:rsidTr="005A2B6C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525430" w14:textId="77777777" w:rsidR="0015654A" w:rsidRPr="005A2B6C" w:rsidRDefault="0015654A" w:rsidP="00054F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7472BB" w14:textId="77777777" w:rsidR="0015654A" w:rsidRPr="005A2B6C" w:rsidRDefault="0015654A" w:rsidP="00054FD8">
            <w:pPr>
              <w:spacing w:line="276" w:lineRule="auto"/>
              <w:jc w:val="center"/>
              <w:rPr>
                <w:color w:val="000000" w:themeColor="text1"/>
              </w:rPr>
            </w:pPr>
            <w:r w:rsidRPr="005A2B6C">
              <w:rPr>
                <w:color w:val="000000" w:themeColor="text1"/>
              </w:rPr>
              <w:t>내용</w:t>
            </w:r>
          </w:p>
        </w:tc>
      </w:tr>
      <w:tr w:rsidR="0015654A" w:rsidRPr="005A2B6C" w14:paraId="4C225126" w14:textId="77777777" w:rsidTr="005A2B6C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4DDE46" w14:textId="77777777" w:rsidR="0015654A" w:rsidRPr="005A2B6C" w:rsidRDefault="0015654A" w:rsidP="00054FD8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>1. 집체교육(Nest-In)</w:t>
            </w:r>
          </w:p>
        </w:tc>
        <w:tc>
          <w:tcPr>
            <w:tcW w:w="60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5522BC" w14:textId="1B1B5185" w:rsidR="00B81DA2" w:rsidRPr="005A2B6C" w:rsidRDefault="0015654A" w:rsidP="00054FD8">
            <w:pPr>
              <w:spacing w:line="276" w:lineRule="auto"/>
              <w:rPr>
                <w:strike/>
                <w:color w:val="000000" w:themeColor="text1"/>
              </w:rPr>
            </w:pPr>
            <w:r w:rsidRPr="005A2B6C">
              <w:rPr>
                <w:color w:val="000000" w:themeColor="text1"/>
              </w:rPr>
              <w:t xml:space="preserve">원자력 산업 전문강의(수요기관·인허가·VC), </w:t>
            </w:r>
            <w:r w:rsidR="0033752E" w:rsidRPr="005A2B6C">
              <w:rPr>
                <w:color w:val="000000" w:themeColor="text1"/>
              </w:rPr>
              <w:t>선배 창업기업 교류 및 네트워킹</w:t>
            </w:r>
          </w:p>
        </w:tc>
      </w:tr>
      <w:tr w:rsidR="0015654A" w:rsidRPr="005A2B6C" w14:paraId="7B2ECBBA" w14:textId="77777777" w:rsidTr="005A2B6C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900A40" w14:textId="593E17AC" w:rsidR="0015654A" w:rsidRPr="005A2B6C" w:rsidRDefault="0015654A" w:rsidP="00054FD8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 xml:space="preserve">2. </w:t>
            </w:r>
            <w:r w:rsidR="00FF1C48" w:rsidRPr="005A2B6C">
              <w:rPr>
                <w:rFonts w:hint="eastAsia"/>
                <w:color w:val="000000" w:themeColor="text1"/>
              </w:rPr>
              <w:t>단계별</w:t>
            </w:r>
            <w:r w:rsidRPr="005A2B6C">
              <w:rPr>
                <w:rFonts w:hint="eastAsia"/>
                <w:color w:val="000000" w:themeColor="text1"/>
              </w:rPr>
              <w:t xml:space="preserve"> 멘토링(Milestone) </w:t>
            </w:r>
          </w:p>
        </w:tc>
        <w:tc>
          <w:tcPr>
            <w:tcW w:w="60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E62539" w14:textId="397E321A" w:rsidR="0015654A" w:rsidRPr="005A2B6C" w:rsidRDefault="0015654A" w:rsidP="00054FD8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color w:val="000000" w:themeColor="text1"/>
              </w:rPr>
              <w:t xml:space="preserve">블루포인트 심사역 </w:t>
            </w:r>
            <w:r w:rsidR="00FF1C48" w:rsidRPr="005A2B6C">
              <w:rPr>
                <w:rFonts w:hint="eastAsia"/>
                <w:color w:val="000000" w:themeColor="text1"/>
              </w:rPr>
              <w:t>밀</w:t>
            </w:r>
            <w:r w:rsidRPr="005A2B6C">
              <w:rPr>
                <w:color w:val="000000" w:themeColor="text1"/>
              </w:rPr>
              <w:t>착 멘토링</w:t>
            </w:r>
            <w:r w:rsidRPr="005A2B6C">
              <w:rPr>
                <w:rFonts w:hint="eastAsia"/>
                <w:color w:val="000000" w:themeColor="text1"/>
              </w:rPr>
              <w:t xml:space="preserve"> </w:t>
            </w:r>
            <w:r w:rsidRPr="005A2B6C">
              <w:rPr>
                <w:rFonts w:hint="eastAsia"/>
                <w:strike/>
                <w:color w:val="000000" w:themeColor="text1"/>
              </w:rPr>
              <w:t>및</w:t>
            </w:r>
            <w:r w:rsidRPr="005A2B6C">
              <w:rPr>
                <w:rFonts w:hint="eastAsia"/>
                <w:color w:val="000000" w:themeColor="text1"/>
              </w:rPr>
              <w:t xml:space="preserve"> 분야별 전문가</w:t>
            </w:r>
            <w:r w:rsidR="00FF1C48" w:rsidRPr="005A2B6C">
              <w:rPr>
                <w:rFonts w:hint="eastAsia"/>
                <w:color w:val="000000" w:themeColor="text1"/>
              </w:rPr>
              <w:t xml:space="preserve"> 연계 지원</w:t>
            </w:r>
          </w:p>
        </w:tc>
      </w:tr>
      <w:tr w:rsidR="0015654A" w:rsidRPr="005A2B6C" w14:paraId="37469CA5" w14:textId="77777777" w:rsidTr="005A2B6C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4A9E79" w14:textId="3EEA9AA1" w:rsidR="0015654A" w:rsidRPr="005A2B6C" w:rsidRDefault="0015654A" w:rsidP="00054FD8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>3. 데모데이 및 시상</w:t>
            </w:r>
            <w:r w:rsidR="00DA5F44" w:rsidRPr="005A2B6C">
              <w:rPr>
                <w:rFonts w:hint="eastAsia"/>
                <w:color w:val="000000" w:themeColor="text1"/>
              </w:rPr>
              <w:t>식</w:t>
            </w:r>
            <w:r w:rsidRPr="005A2B6C">
              <w:rPr>
                <w:rFonts w:hint="eastAsia"/>
                <w:color w:val="000000" w:themeColor="text1"/>
              </w:rPr>
              <w:t xml:space="preserve"> (Take-Off)</w:t>
            </w:r>
          </w:p>
        </w:tc>
        <w:tc>
          <w:tcPr>
            <w:tcW w:w="60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AE6432" w14:textId="4B79EA9A" w:rsidR="0015654A" w:rsidRPr="005A2B6C" w:rsidRDefault="0015654A" w:rsidP="00054FD8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color w:val="000000" w:themeColor="text1"/>
              </w:rPr>
              <w:t>6개 선발팀 전원 최종 IR 피칭</w:t>
            </w:r>
            <w:r w:rsidRPr="005A2B6C">
              <w:rPr>
                <w:rFonts w:hint="eastAsia"/>
                <w:color w:val="000000" w:themeColor="text1"/>
              </w:rPr>
              <w:t xml:space="preserve">, </w:t>
            </w:r>
            <w:r w:rsidR="006574AC" w:rsidRPr="005A2B6C">
              <w:rPr>
                <w:rFonts w:hint="eastAsia"/>
                <w:color w:val="000000" w:themeColor="text1"/>
              </w:rPr>
              <w:t>최우수</w:t>
            </w:r>
            <w:r w:rsidR="00CF68E1" w:rsidRPr="005A2B6C">
              <w:rPr>
                <w:color w:val="000000" w:themeColor="text1"/>
              </w:rPr>
              <w:t>·</w:t>
            </w:r>
            <w:r w:rsidRPr="005A2B6C">
              <w:rPr>
                <w:rFonts w:hint="eastAsia"/>
                <w:color w:val="000000" w:themeColor="text1"/>
              </w:rPr>
              <w:t xml:space="preserve">우수팀 대상 </w:t>
            </w:r>
            <w:r w:rsidRPr="005A2B6C">
              <w:rPr>
                <w:color w:val="000000" w:themeColor="text1"/>
              </w:rPr>
              <w:t>한국원자력협력재단 사무총장</w:t>
            </w:r>
            <w:r w:rsidRPr="005A2B6C">
              <w:rPr>
                <w:rFonts w:hint="eastAsia"/>
                <w:color w:val="000000" w:themeColor="text1"/>
              </w:rPr>
              <w:t>상 시상</w:t>
            </w:r>
          </w:p>
        </w:tc>
      </w:tr>
      <w:tr w:rsidR="00DA5F44" w:rsidRPr="005A2B6C" w14:paraId="3CE453D2" w14:textId="77777777" w:rsidTr="005A2B6C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28D58E" w14:textId="348DB27E" w:rsidR="00DA5F44" w:rsidRPr="005A2B6C" w:rsidRDefault="00DA5F44" w:rsidP="00054FD8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>4. 투자 연계</w:t>
            </w:r>
          </w:p>
        </w:tc>
        <w:tc>
          <w:tcPr>
            <w:tcW w:w="60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58A39" w14:textId="7422EA01" w:rsidR="002756B7" w:rsidRPr="005A2B6C" w:rsidRDefault="00CF68E1" w:rsidP="00054FD8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>최우수</w:t>
            </w:r>
            <w:r w:rsidRPr="005A2B6C">
              <w:rPr>
                <w:color w:val="000000" w:themeColor="text1"/>
              </w:rPr>
              <w:t>·</w:t>
            </w:r>
            <w:r w:rsidRPr="005A2B6C">
              <w:rPr>
                <w:rFonts w:hint="eastAsia"/>
                <w:color w:val="000000" w:themeColor="text1"/>
              </w:rPr>
              <w:t xml:space="preserve">우수팀 대상 </w:t>
            </w:r>
            <w:r w:rsidR="00DA5F44" w:rsidRPr="005A2B6C">
              <w:rPr>
                <w:color w:val="000000" w:themeColor="text1"/>
              </w:rPr>
              <w:t>블루포인트 본 IR</w:t>
            </w:r>
            <w:r w:rsidR="00DA5F44" w:rsidRPr="005A2B6C">
              <w:rPr>
                <w:rFonts w:hint="eastAsia"/>
                <w:color w:val="000000" w:themeColor="text1"/>
              </w:rPr>
              <w:t xml:space="preserve"> 상정 및 투자 검토 기회 제공</w:t>
            </w:r>
            <w:r w:rsidR="005A2B6C">
              <w:rPr>
                <w:rFonts w:hint="eastAsia"/>
                <w:color w:val="000000" w:themeColor="text1"/>
              </w:rPr>
              <w:t xml:space="preserve">, </w:t>
            </w:r>
            <w:r w:rsidR="002756B7" w:rsidRPr="005A2B6C">
              <w:rPr>
                <w:rFonts w:hint="eastAsia"/>
                <w:color w:val="000000" w:themeColor="text1"/>
              </w:rPr>
              <w:t xml:space="preserve">TIPS 프로그램 연계 </w:t>
            </w:r>
          </w:p>
        </w:tc>
      </w:tr>
    </w:tbl>
    <w:p w14:paraId="030B6DA5" w14:textId="77777777" w:rsidR="0015654A" w:rsidRPr="005A2B6C" w:rsidRDefault="0015654A">
      <w:pPr>
        <w:pStyle w:val="1"/>
        <w:rPr>
          <w:b w:val="0"/>
          <w:bCs w:val="0"/>
          <w:color w:val="000000" w:themeColor="text1"/>
        </w:rPr>
      </w:pPr>
    </w:p>
    <w:p w14:paraId="10EBD17B" w14:textId="510A07F9" w:rsidR="00AA06A1" w:rsidRPr="005A2B6C" w:rsidRDefault="005A2B6C">
      <w:pPr>
        <w:pStyle w:val="1"/>
        <w:rPr>
          <w:b w:val="0"/>
          <w:bCs w:val="0"/>
          <w:color w:val="000000" w:themeColor="text1"/>
        </w:rPr>
      </w:pPr>
      <w:r w:rsidRPr="005A2B6C">
        <w:rPr>
          <w:rFonts w:hint="eastAsia"/>
          <w:b w:val="0"/>
          <w:bCs w:val="0"/>
        </w:rPr>
        <w:t xml:space="preserve">□ </w:t>
      </w:r>
      <w:r w:rsidR="0015654A" w:rsidRPr="005A2B6C">
        <w:rPr>
          <w:b w:val="0"/>
          <w:bCs w:val="0"/>
          <w:color w:val="000000" w:themeColor="text1"/>
        </w:rPr>
        <w:t>신청기간 및 방법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AA06A1" w:rsidRPr="005A2B6C" w14:paraId="68F45AC6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D01A53" w14:textId="77777777" w:rsidR="00AA06A1" w:rsidRPr="005A2B6C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5A2B6C">
              <w:rPr>
                <w:color w:val="000000" w:themeColor="text1"/>
              </w:rPr>
              <w:t>신청기간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EB64B" w14:textId="74CB407F" w:rsidR="00AA06A1" w:rsidRPr="005A2B6C" w:rsidRDefault="00000000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color w:val="000000" w:themeColor="text1"/>
              </w:rPr>
              <w:t xml:space="preserve">2026. </w:t>
            </w:r>
            <w:r w:rsidR="006E47BB" w:rsidRPr="005A2B6C">
              <w:rPr>
                <w:rFonts w:hint="eastAsia"/>
                <w:color w:val="000000" w:themeColor="text1"/>
              </w:rPr>
              <w:t>06</w:t>
            </w:r>
            <w:r w:rsidRPr="005A2B6C">
              <w:rPr>
                <w:color w:val="000000" w:themeColor="text1"/>
              </w:rPr>
              <w:t xml:space="preserve">. </w:t>
            </w:r>
            <w:r w:rsidR="006E47BB" w:rsidRPr="005A2B6C">
              <w:rPr>
                <w:rFonts w:hint="eastAsia"/>
                <w:color w:val="000000" w:themeColor="text1"/>
              </w:rPr>
              <w:t>0</w:t>
            </w:r>
            <w:r w:rsidR="002756B7" w:rsidRPr="005A2B6C">
              <w:rPr>
                <w:rFonts w:hint="eastAsia"/>
                <w:color w:val="000000" w:themeColor="text1"/>
              </w:rPr>
              <w:t>4</w:t>
            </w:r>
            <w:r w:rsidRPr="005A2B6C">
              <w:rPr>
                <w:color w:val="000000" w:themeColor="text1"/>
              </w:rPr>
              <w:t>(</w:t>
            </w:r>
            <w:r w:rsidR="002756B7" w:rsidRPr="005A2B6C">
              <w:rPr>
                <w:rFonts w:hint="eastAsia"/>
                <w:color w:val="000000" w:themeColor="text1"/>
              </w:rPr>
              <w:t>목</w:t>
            </w:r>
            <w:r w:rsidRPr="005A2B6C">
              <w:rPr>
                <w:color w:val="000000" w:themeColor="text1"/>
              </w:rPr>
              <w:t xml:space="preserve">) ~ </w:t>
            </w:r>
            <w:r w:rsidR="006E47BB" w:rsidRPr="005A2B6C">
              <w:rPr>
                <w:rFonts w:hint="eastAsia"/>
                <w:color w:val="000000" w:themeColor="text1"/>
              </w:rPr>
              <w:t>06</w:t>
            </w:r>
            <w:r w:rsidRPr="005A2B6C">
              <w:rPr>
                <w:color w:val="000000" w:themeColor="text1"/>
              </w:rPr>
              <w:t>.</w:t>
            </w:r>
            <w:r w:rsidR="006E47BB" w:rsidRPr="005A2B6C">
              <w:rPr>
                <w:rFonts w:hint="eastAsia"/>
                <w:color w:val="000000" w:themeColor="text1"/>
              </w:rPr>
              <w:t xml:space="preserve"> 30</w:t>
            </w:r>
            <w:r w:rsidRPr="005A2B6C">
              <w:rPr>
                <w:color w:val="000000" w:themeColor="text1"/>
              </w:rPr>
              <w:t>(</w:t>
            </w:r>
            <w:r w:rsidR="000F7EFB" w:rsidRPr="005A2B6C">
              <w:rPr>
                <w:rFonts w:hint="eastAsia"/>
                <w:color w:val="000000" w:themeColor="text1"/>
              </w:rPr>
              <w:t>화</w:t>
            </w:r>
            <w:r w:rsidRPr="005A2B6C">
              <w:rPr>
                <w:color w:val="000000" w:themeColor="text1"/>
              </w:rPr>
              <w:t xml:space="preserve">) </w:t>
            </w:r>
          </w:p>
        </w:tc>
      </w:tr>
      <w:tr w:rsidR="00AA06A1" w:rsidRPr="005A2B6C" w14:paraId="707F0B05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B3D9E" w14:textId="77777777" w:rsidR="00AA06A1" w:rsidRPr="005A2B6C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5A2B6C">
              <w:rPr>
                <w:color w:val="000000" w:themeColor="text1"/>
              </w:rPr>
              <w:t>신청방법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878827" w14:textId="34D3D08D" w:rsidR="00AA06A1" w:rsidRPr="005A2B6C" w:rsidRDefault="003F794C">
            <w:pPr>
              <w:spacing w:line="276" w:lineRule="auto"/>
              <w:rPr>
                <w:rFonts w:hint="eastAsia"/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>구글폼 접수(</w:t>
            </w:r>
            <w:r w:rsidR="00115DEA" w:rsidRPr="00115DEA">
              <w:rPr>
                <w:color w:val="000000" w:themeColor="text1"/>
              </w:rPr>
              <w:t>https://forms.gle/74YH8wTZJQEaT6xN9</w:t>
            </w:r>
            <w:r w:rsidR="00115DEA">
              <w:rPr>
                <w:rFonts w:hint="eastAsia"/>
                <w:color w:val="000000" w:themeColor="text1"/>
              </w:rPr>
              <w:t>)</w:t>
            </w:r>
          </w:p>
        </w:tc>
      </w:tr>
      <w:tr w:rsidR="00AA06A1" w:rsidRPr="005A2B6C" w14:paraId="2BF0E79B" w14:textId="77777777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096F72" w14:textId="39C28149" w:rsidR="00AA06A1" w:rsidRPr="005A2B6C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 w:rsidRPr="005A2B6C">
              <w:rPr>
                <w:color w:val="000000" w:themeColor="text1"/>
              </w:rPr>
              <w:t>문의</w:t>
            </w:r>
            <w:r w:rsidR="003F794C" w:rsidRPr="005A2B6C">
              <w:rPr>
                <w:rFonts w:hint="eastAsia"/>
                <w:color w:val="000000" w:themeColor="text1"/>
              </w:rPr>
              <w:t>처</w:t>
            </w:r>
          </w:p>
        </w:tc>
        <w:tc>
          <w:tcPr>
            <w:tcW w:w="68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054339" w14:textId="46BC1C1E" w:rsidR="003F794C" w:rsidRPr="005A2B6C" w:rsidRDefault="003F794C">
            <w:pPr>
              <w:spacing w:line="276" w:lineRule="auto"/>
              <w:rPr>
                <w:color w:val="000000" w:themeColor="text1"/>
              </w:rPr>
            </w:pPr>
            <w:hyperlink r:id="rId7" w:history="1">
              <w:r w:rsidRPr="005A2B6C">
                <w:rPr>
                  <w:rStyle w:val="a5"/>
                  <w:color w:val="000000" w:themeColor="text1"/>
                </w:rPr>
                <w:t>hhyeon@bluepoint.ac</w:t>
              </w:r>
            </w:hyperlink>
          </w:p>
        </w:tc>
      </w:tr>
    </w:tbl>
    <w:p w14:paraId="3982DF9C" w14:textId="77777777" w:rsidR="001B1995" w:rsidRPr="005A2B6C" w:rsidRDefault="001B1995" w:rsidP="003F794C">
      <w:pPr>
        <w:pStyle w:val="1"/>
        <w:rPr>
          <w:b w:val="0"/>
          <w:bCs w:val="0"/>
          <w:color w:val="000000" w:themeColor="text1"/>
        </w:rPr>
      </w:pPr>
    </w:p>
    <w:p w14:paraId="6A58E673" w14:textId="4FE381C4" w:rsidR="00AA06A1" w:rsidRPr="005A2B6C" w:rsidRDefault="005A2B6C" w:rsidP="003F794C">
      <w:pPr>
        <w:pStyle w:val="1"/>
        <w:rPr>
          <w:b w:val="0"/>
          <w:bCs w:val="0"/>
          <w:color w:val="000000" w:themeColor="text1"/>
        </w:rPr>
      </w:pPr>
      <w:r w:rsidRPr="005A2B6C">
        <w:rPr>
          <w:rFonts w:hint="eastAsia"/>
          <w:b w:val="0"/>
          <w:bCs w:val="0"/>
        </w:rPr>
        <w:t xml:space="preserve">□ </w:t>
      </w:r>
      <w:r w:rsidR="008B41A5" w:rsidRPr="005A2B6C">
        <w:rPr>
          <w:b w:val="0"/>
          <w:bCs w:val="0"/>
          <w:color w:val="000000" w:themeColor="text1"/>
        </w:rPr>
        <w:t>프로그램 일정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969"/>
      </w:tblGrid>
      <w:tr w:rsidR="007118BE" w:rsidRPr="005A2B6C" w14:paraId="53A892B3" w14:textId="77777777" w:rsidTr="00153D98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8DBD2A" w14:textId="33AF9E4F" w:rsidR="007118BE" w:rsidRPr="005A2B6C" w:rsidRDefault="007118BE">
            <w:pPr>
              <w:spacing w:line="276" w:lineRule="auto"/>
              <w:jc w:val="center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>일 정</w:t>
            </w:r>
          </w:p>
        </w:tc>
        <w:tc>
          <w:tcPr>
            <w:tcW w:w="396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9EE9F9" w14:textId="77777777" w:rsidR="007118BE" w:rsidRPr="005A2B6C" w:rsidRDefault="007118BE">
            <w:pPr>
              <w:spacing w:line="276" w:lineRule="auto"/>
              <w:jc w:val="center"/>
              <w:rPr>
                <w:color w:val="000000" w:themeColor="text1"/>
              </w:rPr>
            </w:pPr>
            <w:r w:rsidRPr="005A2B6C">
              <w:rPr>
                <w:color w:val="000000" w:themeColor="text1"/>
              </w:rPr>
              <w:t>시기</w:t>
            </w:r>
          </w:p>
        </w:tc>
      </w:tr>
      <w:tr w:rsidR="007118BE" w:rsidRPr="005A2B6C" w14:paraId="1753F521" w14:textId="77777777" w:rsidTr="00153D98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10BF6A" w14:textId="10E2A622" w:rsidR="007118BE" w:rsidRPr="005A2B6C" w:rsidRDefault="007118BE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 xml:space="preserve">참가팀 모집 </w:t>
            </w:r>
          </w:p>
        </w:tc>
        <w:tc>
          <w:tcPr>
            <w:tcW w:w="396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8BE593" w14:textId="5A870FCC" w:rsidR="007118BE" w:rsidRPr="005A2B6C" w:rsidRDefault="007118BE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>06.0</w:t>
            </w:r>
            <w:r w:rsidR="00B75B23" w:rsidRPr="005A2B6C">
              <w:rPr>
                <w:rFonts w:hint="eastAsia"/>
                <w:color w:val="000000" w:themeColor="text1"/>
              </w:rPr>
              <w:t>8(월)</w:t>
            </w:r>
            <w:r w:rsidRPr="005A2B6C">
              <w:rPr>
                <w:rFonts w:hint="eastAsia"/>
                <w:color w:val="000000" w:themeColor="text1"/>
              </w:rPr>
              <w:t xml:space="preserve"> ~ 06.30</w:t>
            </w:r>
            <w:r w:rsidR="00153D98" w:rsidRPr="005A2B6C">
              <w:rPr>
                <w:rFonts w:hint="eastAsia"/>
                <w:color w:val="000000" w:themeColor="text1"/>
              </w:rPr>
              <w:t>(화)</w:t>
            </w:r>
          </w:p>
        </w:tc>
      </w:tr>
      <w:tr w:rsidR="00153D98" w:rsidRPr="005A2B6C" w14:paraId="0E2ABD82" w14:textId="77777777" w:rsidTr="00153D98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CFFDD0" w14:textId="5D691287" w:rsidR="00153D98" w:rsidRPr="005A2B6C" w:rsidRDefault="002756B7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 xml:space="preserve">서류 심사 </w:t>
            </w:r>
            <w:r w:rsidR="00B75B23" w:rsidRPr="005A2B6C">
              <w:rPr>
                <w:rFonts w:hint="eastAsia"/>
                <w:color w:val="000000" w:themeColor="text1"/>
              </w:rPr>
              <w:t xml:space="preserve">선정 </w:t>
            </w:r>
            <w:r w:rsidR="00153D98" w:rsidRPr="005A2B6C">
              <w:rPr>
                <w:rFonts w:hint="eastAsia"/>
                <w:color w:val="000000" w:themeColor="text1"/>
              </w:rPr>
              <w:t>발표</w:t>
            </w:r>
          </w:p>
        </w:tc>
        <w:tc>
          <w:tcPr>
            <w:tcW w:w="396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8FD50" w14:textId="33DF916F" w:rsidR="00153D98" w:rsidRPr="005A2B6C" w:rsidRDefault="00153D98" w:rsidP="000D431B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 xml:space="preserve">07월 </w:t>
            </w:r>
            <w:r w:rsidR="00B75B23" w:rsidRPr="005A2B6C">
              <w:rPr>
                <w:rFonts w:hint="eastAsia"/>
                <w:color w:val="000000" w:themeColor="text1"/>
              </w:rPr>
              <w:t>9</w:t>
            </w:r>
            <w:r w:rsidRPr="005A2B6C">
              <w:rPr>
                <w:rFonts w:hint="eastAsia"/>
                <w:color w:val="000000" w:themeColor="text1"/>
              </w:rPr>
              <w:t>일</w:t>
            </w:r>
            <w:r w:rsidR="00B75B23" w:rsidRPr="005A2B6C">
              <w:rPr>
                <w:rFonts w:hint="eastAsia"/>
                <w:color w:val="000000" w:themeColor="text1"/>
              </w:rPr>
              <w:t>(목)</w:t>
            </w:r>
          </w:p>
        </w:tc>
      </w:tr>
      <w:tr w:rsidR="007118BE" w:rsidRPr="005A2B6C" w14:paraId="5D598838" w14:textId="77777777" w:rsidTr="00153D98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FB3E1" w14:textId="7439A2DC" w:rsidR="007118BE" w:rsidRPr="005A2B6C" w:rsidRDefault="007118BE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color w:val="000000" w:themeColor="text1"/>
              </w:rPr>
              <w:t>집체교육</w:t>
            </w:r>
          </w:p>
        </w:tc>
        <w:tc>
          <w:tcPr>
            <w:tcW w:w="396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D47DC1" w14:textId="16D6B694" w:rsidR="007118BE" w:rsidRPr="005A2B6C" w:rsidRDefault="007118BE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>7월</w:t>
            </w:r>
            <w:r w:rsidR="00153D98" w:rsidRPr="005A2B6C">
              <w:rPr>
                <w:rFonts w:hint="eastAsia"/>
                <w:color w:val="000000" w:themeColor="text1"/>
              </w:rPr>
              <w:t xml:space="preserve"> 말</w:t>
            </w:r>
            <w:r w:rsidR="00B75B23" w:rsidRPr="005A2B6C">
              <w:rPr>
                <w:rFonts w:hint="eastAsia"/>
                <w:color w:val="000000" w:themeColor="text1"/>
              </w:rPr>
              <w:t xml:space="preserve"> 및 8월 초</w:t>
            </w:r>
            <w:r w:rsidR="00B75B23" w:rsidRPr="005A2B6C">
              <w:rPr>
                <w:color w:val="000000" w:themeColor="text1"/>
              </w:rPr>
              <w:t>(총 2회 예정)</w:t>
            </w:r>
          </w:p>
        </w:tc>
      </w:tr>
      <w:tr w:rsidR="007118BE" w:rsidRPr="005A2B6C" w14:paraId="7DB9C7AD" w14:textId="77777777" w:rsidTr="00153D98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CBADFA" w14:textId="52AFA301" w:rsidR="007118BE" w:rsidRPr="005A2B6C" w:rsidRDefault="007118BE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 xml:space="preserve">맞춤형 </w:t>
            </w:r>
            <w:r w:rsidRPr="005A2B6C">
              <w:rPr>
                <w:color w:val="000000" w:themeColor="text1"/>
              </w:rPr>
              <w:t>멘토링</w:t>
            </w:r>
          </w:p>
        </w:tc>
        <w:tc>
          <w:tcPr>
            <w:tcW w:w="396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E1D4B" w14:textId="17A17793" w:rsidR="007118BE" w:rsidRPr="005A2B6C" w:rsidRDefault="00402E9E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>8월</w:t>
            </w:r>
            <w:r w:rsidR="007118BE" w:rsidRPr="005A2B6C">
              <w:rPr>
                <w:rFonts w:hint="eastAsia"/>
                <w:color w:val="000000" w:themeColor="text1"/>
              </w:rPr>
              <w:t xml:space="preserve"> </w:t>
            </w:r>
            <w:r w:rsidR="007118BE" w:rsidRPr="005A2B6C">
              <w:rPr>
                <w:color w:val="000000" w:themeColor="text1"/>
              </w:rPr>
              <w:t xml:space="preserve">~ </w:t>
            </w:r>
            <w:r w:rsidR="007118BE" w:rsidRPr="005A2B6C">
              <w:rPr>
                <w:rFonts w:hint="eastAsia"/>
                <w:color w:val="000000" w:themeColor="text1"/>
              </w:rPr>
              <w:t xml:space="preserve">10월 </w:t>
            </w:r>
          </w:p>
        </w:tc>
      </w:tr>
      <w:tr w:rsidR="007118BE" w:rsidRPr="005A2B6C" w14:paraId="4C6C67A2" w14:textId="77777777" w:rsidTr="00153D98">
        <w:tc>
          <w:tcPr>
            <w:tcW w:w="297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2E4250" w14:textId="6CC14531" w:rsidR="007118BE" w:rsidRPr="005A2B6C" w:rsidRDefault="007118BE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color w:val="000000" w:themeColor="text1"/>
              </w:rPr>
              <w:lastRenderedPageBreak/>
              <w:t>데모데이</w:t>
            </w:r>
            <w:r w:rsidRPr="005A2B6C">
              <w:rPr>
                <w:rFonts w:hint="eastAsia"/>
                <w:color w:val="000000" w:themeColor="text1"/>
              </w:rPr>
              <w:t xml:space="preserve"> 및 시상식</w:t>
            </w:r>
          </w:p>
        </w:tc>
        <w:tc>
          <w:tcPr>
            <w:tcW w:w="396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B2EAAE" w14:textId="4123CC50" w:rsidR="007118BE" w:rsidRPr="005A2B6C" w:rsidRDefault="007118BE">
            <w:pPr>
              <w:spacing w:line="276" w:lineRule="auto"/>
              <w:rPr>
                <w:color w:val="000000" w:themeColor="text1"/>
              </w:rPr>
            </w:pPr>
            <w:r w:rsidRPr="005A2B6C">
              <w:rPr>
                <w:rFonts w:hint="eastAsia"/>
                <w:color w:val="000000" w:themeColor="text1"/>
              </w:rPr>
              <w:t>11</w:t>
            </w:r>
            <w:r w:rsidRPr="005A2B6C">
              <w:rPr>
                <w:color w:val="000000" w:themeColor="text1"/>
              </w:rPr>
              <w:t>월</w:t>
            </w:r>
            <w:r w:rsidRPr="005A2B6C">
              <w:rPr>
                <w:rFonts w:hint="eastAsia"/>
                <w:color w:val="000000" w:themeColor="text1"/>
              </w:rPr>
              <w:t xml:space="preserve"> 초</w:t>
            </w:r>
          </w:p>
        </w:tc>
      </w:tr>
    </w:tbl>
    <w:p w14:paraId="59336AA0" w14:textId="77777777" w:rsidR="000B09B0" w:rsidRPr="005A2B6C" w:rsidRDefault="000B09B0">
      <w:pPr>
        <w:spacing w:after="80" w:line="276" w:lineRule="auto"/>
        <w:rPr>
          <w:color w:val="000000" w:themeColor="text1"/>
        </w:rPr>
      </w:pPr>
    </w:p>
    <w:p w14:paraId="5C269C4B" w14:textId="4D3D738D" w:rsidR="00AA06A1" w:rsidRPr="005A2B6C" w:rsidRDefault="005A2B6C">
      <w:pPr>
        <w:pStyle w:val="1"/>
        <w:rPr>
          <w:b w:val="0"/>
          <w:bCs w:val="0"/>
          <w:color w:val="000000" w:themeColor="text1"/>
        </w:rPr>
      </w:pPr>
      <w:r w:rsidRPr="005A2B6C">
        <w:rPr>
          <w:rFonts w:hint="eastAsia"/>
          <w:b w:val="0"/>
          <w:bCs w:val="0"/>
        </w:rPr>
        <w:t xml:space="preserve">□ </w:t>
      </w:r>
      <w:r w:rsidRPr="005A2B6C">
        <w:rPr>
          <w:b w:val="0"/>
          <w:bCs w:val="0"/>
          <w:color w:val="000000" w:themeColor="text1"/>
        </w:rPr>
        <w:t>주최·주관 / 후원</w:t>
      </w:r>
    </w:p>
    <w:p w14:paraId="5046C58F" w14:textId="77777777" w:rsidR="00AA06A1" w:rsidRPr="005A2B6C" w:rsidRDefault="00000000">
      <w:pPr>
        <w:spacing w:after="80" w:line="276" w:lineRule="auto"/>
        <w:rPr>
          <w:color w:val="000000" w:themeColor="text1"/>
        </w:rPr>
      </w:pPr>
      <w:r w:rsidRPr="005A2B6C">
        <w:rPr>
          <w:color w:val="000000" w:themeColor="text1"/>
        </w:rPr>
        <w:t>주최/주관  한국원자력협력재단(KONICOF), 블루포인트파트너스</w:t>
      </w:r>
    </w:p>
    <w:p w14:paraId="4615D065" w14:textId="522D1BF8" w:rsidR="00AA06A1" w:rsidRPr="005A2B6C" w:rsidRDefault="00000000">
      <w:pPr>
        <w:spacing w:after="80" w:line="276" w:lineRule="auto"/>
        <w:rPr>
          <w:color w:val="000000" w:themeColor="text1"/>
        </w:rPr>
      </w:pPr>
      <w:r w:rsidRPr="005A2B6C">
        <w:rPr>
          <w:color w:val="000000" w:themeColor="text1"/>
        </w:rPr>
        <w:t>후원  과학기술정보통신부</w:t>
      </w:r>
      <w:r w:rsidR="00B75B23" w:rsidRPr="005A2B6C">
        <w:rPr>
          <w:rFonts w:hint="eastAsia"/>
          <w:color w:val="000000" w:themeColor="text1"/>
        </w:rPr>
        <w:t xml:space="preserve"> </w:t>
      </w:r>
    </w:p>
    <w:p w14:paraId="335E18B2" w14:textId="287A6C8E" w:rsidR="00C45B4C" w:rsidRPr="005A2B6C" w:rsidRDefault="00C45B4C">
      <w:pPr>
        <w:spacing w:after="80" w:line="276" w:lineRule="auto"/>
        <w:rPr>
          <w:color w:val="000000" w:themeColor="text1"/>
        </w:rPr>
      </w:pPr>
      <w:r w:rsidRPr="005A2B6C">
        <w:rPr>
          <w:rFonts w:hint="eastAsia"/>
          <w:color w:val="000000" w:themeColor="text1"/>
        </w:rPr>
        <w:t xml:space="preserve"> </w:t>
      </w:r>
    </w:p>
    <w:sectPr w:rsidR="00C45B4C" w:rsidRPr="005A2B6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C6D8" w14:textId="77777777" w:rsidR="00BE00C9" w:rsidRDefault="00BE00C9" w:rsidP="00EB2CF3">
      <w:r>
        <w:separator/>
      </w:r>
    </w:p>
  </w:endnote>
  <w:endnote w:type="continuationSeparator" w:id="0">
    <w:p w14:paraId="4EA86813" w14:textId="77777777" w:rsidR="00BE00C9" w:rsidRDefault="00BE00C9" w:rsidP="00EB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C7BA" w14:textId="77777777" w:rsidR="00BE00C9" w:rsidRDefault="00BE00C9" w:rsidP="00EB2CF3">
      <w:r>
        <w:separator/>
      </w:r>
    </w:p>
  </w:footnote>
  <w:footnote w:type="continuationSeparator" w:id="0">
    <w:p w14:paraId="3FC28AB2" w14:textId="77777777" w:rsidR="00BE00C9" w:rsidRDefault="00BE00C9" w:rsidP="00EB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798E"/>
    <w:multiLevelType w:val="hybridMultilevel"/>
    <w:tmpl w:val="F63CFDCA"/>
    <w:lvl w:ilvl="0" w:tplc="E68AF40A">
      <w:start w:val="1"/>
      <w:numFmt w:val="bullet"/>
      <w:lvlText w:val="●"/>
      <w:lvlJc w:val="left"/>
      <w:pPr>
        <w:ind w:left="720" w:hanging="360"/>
      </w:pPr>
    </w:lvl>
    <w:lvl w:ilvl="1" w:tplc="D090CF9E">
      <w:start w:val="1"/>
      <w:numFmt w:val="bullet"/>
      <w:lvlText w:val="○"/>
      <w:lvlJc w:val="left"/>
      <w:pPr>
        <w:ind w:left="1440" w:hanging="360"/>
      </w:pPr>
    </w:lvl>
    <w:lvl w:ilvl="2" w:tplc="69F206E2">
      <w:start w:val="1"/>
      <w:numFmt w:val="bullet"/>
      <w:lvlText w:val="■"/>
      <w:lvlJc w:val="left"/>
      <w:pPr>
        <w:ind w:left="2160" w:hanging="360"/>
      </w:pPr>
    </w:lvl>
    <w:lvl w:ilvl="3" w:tplc="6C0809D2">
      <w:start w:val="1"/>
      <w:numFmt w:val="bullet"/>
      <w:lvlText w:val="●"/>
      <w:lvlJc w:val="left"/>
      <w:pPr>
        <w:ind w:left="2880" w:hanging="360"/>
      </w:pPr>
    </w:lvl>
    <w:lvl w:ilvl="4" w:tplc="2C3EA9E8">
      <w:start w:val="1"/>
      <w:numFmt w:val="bullet"/>
      <w:lvlText w:val="○"/>
      <w:lvlJc w:val="left"/>
      <w:pPr>
        <w:ind w:left="3600" w:hanging="360"/>
      </w:pPr>
    </w:lvl>
    <w:lvl w:ilvl="5" w:tplc="DE0E4CFA">
      <w:start w:val="1"/>
      <w:numFmt w:val="bullet"/>
      <w:lvlText w:val="■"/>
      <w:lvlJc w:val="left"/>
      <w:pPr>
        <w:ind w:left="4320" w:hanging="360"/>
      </w:pPr>
    </w:lvl>
    <w:lvl w:ilvl="6" w:tplc="A6E2D482">
      <w:start w:val="1"/>
      <w:numFmt w:val="bullet"/>
      <w:lvlText w:val="●"/>
      <w:lvlJc w:val="left"/>
      <w:pPr>
        <w:ind w:left="5040" w:hanging="360"/>
      </w:pPr>
    </w:lvl>
    <w:lvl w:ilvl="7" w:tplc="01B87144">
      <w:start w:val="1"/>
      <w:numFmt w:val="bullet"/>
      <w:lvlText w:val="●"/>
      <w:lvlJc w:val="left"/>
      <w:pPr>
        <w:ind w:left="5760" w:hanging="360"/>
      </w:pPr>
    </w:lvl>
    <w:lvl w:ilvl="8" w:tplc="DE24C95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70A67DF"/>
    <w:multiLevelType w:val="multilevel"/>
    <w:tmpl w:val="52E2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105563">
    <w:abstractNumId w:val="0"/>
    <w:lvlOverride w:ilvl="0">
      <w:startOverride w:val="1"/>
    </w:lvlOverride>
  </w:num>
  <w:num w:numId="2" w16cid:durableId="81592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A1"/>
    <w:rsid w:val="000201E0"/>
    <w:rsid w:val="00020AF9"/>
    <w:rsid w:val="00026D96"/>
    <w:rsid w:val="000362FF"/>
    <w:rsid w:val="000739C7"/>
    <w:rsid w:val="000B09B0"/>
    <w:rsid w:val="000D431B"/>
    <w:rsid w:val="000F7EFB"/>
    <w:rsid w:val="001042C9"/>
    <w:rsid w:val="00115DEA"/>
    <w:rsid w:val="00153D98"/>
    <w:rsid w:val="0015654A"/>
    <w:rsid w:val="00160B2B"/>
    <w:rsid w:val="00181668"/>
    <w:rsid w:val="001B1995"/>
    <w:rsid w:val="00235A67"/>
    <w:rsid w:val="002756B7"/>
    <w:rsid w:val="00282056"/>
    <w:rsid w:val="00287443"/>
    <w:rsid w:val="0029251D"/>
    <w:rsid w:val="002F1FCE"/>
    <w:rsid w:val="00331A1D"/>
    <w:rsid w:val="0033752E"/>
    <w:rsid w:val="00383AF1"/>
    <w:rsid w:val="003F6B5F"/>
    <w:rsid w:val="003F794C"/>
    <w:rsid w:val="00402E9E"/>
    <w:rsid w:val="0041303C"/>
    <w:rsid w:val="004300DB"/>
    <w:rsid w:val="00434399"/>
    <w:rsid w:val="0043490D"/>
    <w:rsid w:val="004378A3"/>
    <w:rsid w:val="0044785D"/>
    <w:rsid w:val="0045685D"/>
    <w:rsid w:val="00465ECC"/>
    <w:rsid w:val="00466A4A"/>
    <w:rsid w:val="004A604C"/>
    <w:rsid w:val="004B2FCD"/>
    <w:rsid w:val="004B388A"/>
    <w:rsid w:val="004F4614"/>
    <w:rsid w:val="00523C1D"/>
    <w:rsid w:val="00523CEF"/>
    <w:rsid w:val="00544CEB"/>
    <w:rsid w:val="00554EE4"/>
    <w:rsid w:val="005A2B6C"/>
    <w:rsid w:val="005E55F8"/>
    <w:rsid w:val="00606703"/>
    <w:rsid w:val="00613FDF"/>
    <w:rsid w:val="006574AC"/>
    <w:rsid w:val="0067303F"/>
    <w:rsid w:val="00697D4E"/>
    <w:rsid w:val="006A649C"/>
    <w:rsid w:val="006B7CA0"/>
    <w:rsid w:val="006D0239"/>
    <w:rsid w:val="006D2E7B"/>
    <w:rsid w:val="006E47BB"/>
    <w:rsid w:val="006E55CD"/>
    <w:rsid w:val="00701635"/>
    <w:rsid w:val="007118BE"/>
    <w:rsid w:val="007437A8"/>
    <w:rsid w:val="00754491"/>
    <w:rsid w:val="00762A8F"/>
    <w:rsid w:val="00767D67"/>
    <w:rsid w:val="00775289"/>
    <w:rsid w:val="007F1E7A"/>
    <w:rsid w:val="008149E2"/>
    <w:rsid w:val="00820446"/>
    <w:rsid w:val="00823BAC"/>
    <w:rsid w:val="008A7C2D"/>
    <w:rsid w:val="008B41A5"/>
    <w:rsid w:val="00910F2B"/>
    <w:rsid w:val="00913F9F"/>
    <w:rsid w:val="009215BD"/>
    <w:rsid w:val="009223DA"/>
    <w:rsid w:val="009429E5"/>
    <w:rsid w:val="00972032"/>
    <w:rsid w:val="00992BDE"/>
    <w:rsid w:val="009B0489"/>
    <w:rsid w:val="009C3CB4"/>
    <w:rsid w:val="00A6039C"/>
    <w:rsid w:val="00A81037"/>
    <w:rsid w:val="00AA06A1"/>
    <w:rsid w:val="00AA5BC3"/>
    <w:rsid w:val="00AD2E11"/>
    <w:rsid w:val="00B23192"/>
    <w:rsid w:val="00B75B23"/>
    <w:rsid w:val="00B81DA2"/>
    <w:rsid w:val="00B907E5"/>
    <w:rsid w:val="00BE00C9"/>
    <w:rsid w:val="00BF3F7F"/>
    <w:rsid w:val="00C07D42"/>
    <w:rsid w:val="00C27ED9"/>
    <w:rsid w:val="00C45B4C"/>
    <w:rsid w:val="00C708B9"/>
    <w:rsid w:val="00CA4029"/>
    <w:rsid w:val="00CC76ED"/>
    <w:rsid w:val="00CE07C5"/>
    <w:rsid w:val="00CF68E1"/>
    <w:rsid w:val="00D25BE5"/>
    <w:rsid w:val="00D5042D"/>
    <w:rsid w:val="00DA5F44"/>
    <w:rsid w:val="00DC0E3A"/>
    <w:rsid w:val="00DC23EA"/>
    <w:rsid w:val="00DC7687"/>
    <w:rsid w:val="00DF2C18"/>
    <w:rsid w:val="00E01DC2"/>
    <w:rsid w:val="00E34842"/>
    <w:rsid w:val="00E8769E"/>
    <w:rsid w:val="00EB2CF3"/>
    <w:rsid w:val="00EB6EE2"/>
    <w:rsid w:val="00ED7298"/>
    <w:rsid w:val="00F02A0B"/>
    <w:rsid w:val="00FC73CA"/>
    <w:rsid w:val="00FD15FB"/>
    <w:rsid w:val="00FE5DDD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55849"/>
  <w15:docId w15:val="{760BA997-4E70-45FD-9EE6-0653B965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9B0"/>
    <w:pPr>
      <w:widowControl w:val="0"/>
      <w:wordWrap w:val="0"/>
      <w:autoSpaceDE w:val="0"/>
      <w:autoSpaceDN w:val="0"/>
    </w:pPr>
  </w:style>
  <w:style w:type="paragraph" w:styleId="1">
    <w:name w:val="heading 1"/>
    <w:link w:val="1Char"/>
    <w:uiPriority w:val="9"/>
    <w:qFormat/>
    <w:pPr>
      <w:spacing w:before="300" w:after="150"/>
      <w:outlineLvl w:val="0"/>
    </w:pPr>
    <w:rPr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240" w:after="120"/>
      <w:outlineLvl w:val="1"/>
    </w:pPr>
    <w:rPr>
      <w:b/>
      <w:bCs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3F794C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15654A"/>
    <w:rPr>
      <w:b/>
      <w:bCs/>
      <w:sz w:val="32"/>
      <w:szCs w:val="32"/>
    </w:rPr>
  </w:style>
  <w:style w:type="paragraph" w:styleId="ab">
    <w:name w:val="header"/>
    <w:basedOn w:val="a"/>
    <w:link w:val="Char1"/>
    <w:uiPriority w:val="99"/>
    <w:unhideWhenUsed/>
    <w:rsid w:val="00EB2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EB2CF3"/>
  </w:style>
  <w:style w:type="paragraph" w:styleId="ac">
    <w:name w:val="footer"/>
    <w:basedOn w:val="a"/>
    <w:link w:val="Char2"/>
    <w:uiPriority w:val="99"/>
    <w:unhideWhenUsed/>
    <w:rsid w:val="00EB2CF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c"/>
    <w:uiPriority w:val="99"/>
    <w:rsid w:val="00EB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hyeon@bluepoint.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연 현화</cp:lastModifiedBy>
  <cp:revision>40</cp:revision>
  <dcterms:created xsi:type="dcterms:W3CDTF">2026-05-22T07:10:00Z</dcterms:created>
  <dcterms:modified xsi:type="dcterms:W3CDTF">2026-06-09T04:56:00Z</dcterms:modified>
</cp:coreProperties>
</file>